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190F" w:rsidRPr="00054A11" w:rsidRDefault="00E1190F" w:rsidP="00E1190F">
      <w:pPr>
        <w:jc w:val="center"/>
        <w:rPr>
          <w:rFonts w:ascii="Impact" w:hAnsi="Impact"/>
          <w:sz w:val="72"/>
          <w:szCs w:val="72"/>
        </w:rPr>
      </w:pPr>
      <w:r w:rsidRPr="00054A11">
        <w:rPr>
          <w:rFonts w:ascii="Impact" w:hAnsi="Impact"/>
          <w:sz w:val="72"/>
          <w:szCs w:val="72"/>
        </w:rPr>
        <w:t>Rotherwood</w:t>
      </w:r>
    </w:p>
    <w:p w:rsidR="00E1190F" w:rsidRPr="00054A11" w:rsidRDefault="00E1190F" w:rsidP="00E1190F">
      <w:pPr>
        <w:jc w:val="center"/>
        <w:rPr>
          <w:rFonts w:ascii="Impact" w:hAnsi="Impact"/>
          <w:sz w:val="72"/>
          <w:szCs w:val="72"/>
        </w:rPr>
      </w:pPr>
      <w:r w:rsidRPr="00054A11">
        <w:rPr>
          <w:rFonts w:ascii="Impact" w:hAnsi="Impact"/>
          <w:sz w:val="72"/>
          <w:szCs w:val="72"/>
        </w:rPr>
        <w:t>Farming</w:t>
      </w:r>
    </w:p>
    <w:p w:rsidR="00E1190F" w:rsidRPr="009E4E36" w:rsidRDefault="00D61B49" w:rsidP="00E1190F">
      <w:pPr>
        <w:jc w:val="center"/>
        <w:rPr>
          <w:rFonts w:ascii="Impact" w:hAnsi="Impact"/>
          <w:sz w:val="36"/>
          <w:szCs w:val="36"/>
        </w:rPr>
      </w:pPr>
      <w:proofErr w:type="gramStart"/>
      <w:r>
        <w:rPr>
          <w:rFonts w:ascii="Impact" w:hAnsi="Impact"/>
          <w:sz w:val="36"/>
          <w:szCs w:val="36"/>
        </w:rPr>
        <w:t>Hold</w:t>
      </w:r>
      <w:r w:rsidR="00B969A6">
        <w:rPr>
          <w:rFonts w:ascii="Impact" w:hAnsi="Impact"/>
          <w:sz w:val="36"/>
          <w:szCs w:val="36"/>
        </w:rPr>
        <w:t xml:space="preserve">  their</w:t>
      </w:r>
      <w:proofErr w:type="gramEnd"/>
      <w:r w:rsidR="00B969A6">
        <w:rPr>
          <w:rFonts w:ascii="Impact" w:hAnsi="Impact"/>
          <w:sz w:val="36"/>
          <w:szCs w:val="36"/>
        </w:rPr>
        <w:t xml:space="preserve"> 2nd</w:t>
      </w:r>
      <w:r w:rsidR="00E1190F" w:rsidRPr="009E4E36">
        <w:rPr>
          <w:rFonts w:ascii="Impact" w:hAnsi="Impact"/>
          <w:sz w:val="36"/>
          <w:szCs w:val="36"/>
        </w:rPr>
        <w:t xml:space="preserve"> on farm  APR bull Helmsman auction  sale</w:t>
      </w:r>
    </w:p>
    <w:p w:rsidR="00E1190F" w:rsidRPr="009E4E36" w:rsidRDefault="00E1190F" w:rsidP="00E1190F">
      <w:pPr>
        <w:jc w:val="center"/>
        <w:rPr>
          <w:rFonts w:ascii="Impact" w:hAnsi="Impact"/>
          <w:sz w:val="36"/>
          <w:szCs w:val="36"/>
        </w:rPr>
      </w:pPr>
      <w:proofErr w:type="gramStart"/>
      <w:r w:rsidRPr="009E4E36">
        <w:rPr>
          <w:rFonts w:ascii="Impact" w:hAnsi="Impact"/>
          <w:sz w:val="36"/>
          <w:szCs w:val="36"/>
        </w:rPr>
        <w:t xml:space="preserve">Offering  </w:t>
      </w:r>
      <w:r w:rsidR="009F6686">
        <w:rPr>
          <w:rFonts w:ascii="Impact" w:hAnsi="Impact"/>
          <w:sz w:val="36"/>
          <w:szCs w:val="36"/>
        </w:rPr>
        <w:t>18</w:t>
      </w:r>
      <w:proofErr w:type="gramEnd"/>
      <w:r w:rsidRPr="009E4E36">
        <w:rPr>
          <w:rFonts w:ascii="Impact" w:hAnsi="Impact"/>
          <w:sz w:val="36"/>
          <w:szCs w:val="36"/>
        </w:rPr>
        <w:t xml:space="preserve">  2 year old and  </w:t>
      </w:r>
      <w:r w:rsidR="00D61B49">
        <w:rPr>
          <w:rFonts w:ascii="Impact" w:hAnsi="Impact"/>
          <w:sz w:val="36"/>
          <w:szCs w:val="36"/>
        </w:rPr>
        <w:t>3</w:t>
      </w:r>
      <w:r w:rsidRPr="009E4E36">
        <w:rPr>
          <w:rFonts w:ascii="Impact" w:hAnsi="Impact"/>
          <w:sz w:val="36"/>
          <w:szCs w:val="36"/>
        </w:rPr>
        <w:t xml:space="preserve">  3 year old bulls</w:t>
      </w:r>
    </w:p>
    <w:p w:rsidR="00E1190F" w:rsidRPr="009E4E36" w:rsidRDefault="00E1190F" w:rsidP="00E1190F">
      <w:pPr>
        <w:jc w:val="center"/>
        <w:rPr>
          <w:rFonts w:ascii="Impact" w:hAnsi="Impact"/>
          <w:sz w:val="36"/>
          <w:szCs w:val="36"/>
        </w:rPr>
      </w:pPr>
      <w:r w:rsidRPr="009E4E36">
        <w:rPr>
          <w:rFonts w:ascii="Impact" w:hAnsi="Impact"/>
          <w:sz w:val="36"/>
          <w:szCs w:val="36"/>
        </w:rPr>
        <w:t>To be held on the property “Rotherwood”</w:t>
      </w:r>
    </w:p>
    <w:p w:rsidR="00E1190F" w:rsidRPr="009E4E36" w:rsidRDefault="00E1190F" w:rsidP="00E1190F">
      <w:pPr>
        <w:jc w:val="center"/>
        <w:rPr>
          <w:rFonts w:ascii="Impact" w:hAnsi="Impact"/>
          <w:sz w:val="36"/>
          <w:szCs w:val="36"/>
        </w:rPr>
      </w:pPr>
      <w:r w:rsidRPr="009E4E36">
        <w:rPr>
          <w:rFonts w:ascii="Impact" w:hAnsi="Impact"/>
          <w:sz w:val="36"/>
          <w:szCs w:val="36"/>
        </w:rPr>
        <w:t>342A Vi</w:t>
      </w:r>
      <w:r w:rsidR="004E6EB9">
        <w:rPr>
          <w:rFonts w:ascii="Impact" w:hAnsi="Impact"/>
          <w:sz w:val="36"/>
          <w:szCs w:val="36"/>
        </w:rPr>
        <w:t>ctoria Valley Rd, Ouse at 1</w:t>
      </w:r>
      <w:r w:rsidR="00B969A6">
        <w:rPr>
          <w:rFonts w:ascii="Impact" w:hAnsi="Impact"/>
          <w:sz w:val="36"/>
          <w:szCs w:val="36"/>
        </w:rPr>
        <w:t>pm 22</w:t>
      </w:r>
      <w:r w:rsidRPr="009E4E36">
        <w:rPr>
          <w:rFonts w:ascii="Impact" w:hAnsi="Impact"/>
          <w:sz w:val="36"/>
          <w:szCs w:val="36"/>
          <w:vertAlign w:val="superscript"/>
        </w:rPr>
        <w:t>rd</w:t>
      </w:r>
      <w:r w:rsidR="00B969A6">
        <w:rPr>
          <w:rFonts w:ascii="Impact" w:hAnsi="Impact"/>
          <w:sz w:val="36"/>
          <w:szCs w:val="36"/>
        </w:rPr>
        <w:t xml:space="preserve"> August 2013</w:t>
      </w:r>
    </w:p>
    <w:p w:rsidR="00E1190F" w:rsidRDefault="00E1190F" w:rsidP="00E1190F">
      <w:pPr>
        <w:rPr>
          <w:rFonts w:ascii="Impact" w:hAnsi="Impact"/>
          <w:sz w:val="40"/>
          <w:szCs w:val="40"/>
        </w:rPr>
      </w:pPr>
      <w:r w:rsidRPr="009E4E36">
        <w:rPr>
          <w:rFonts w:ascii="Impact" w:hAnsi="Impact"/>
          <w:sz w:val="36"/>
          <w:szCs w:val="36"/>
        </w:rPr>
        <w:t>Inspection</w:t>
      </w:r>
      <w:proofErr w:type="gramStart"/>
      <w:r w:rsidRPr="009E4E36">
        <w:rPr>
          <w:rFonts w:ascii="Impact" w:hAnsi="Impact"/>
          <w:sz w:val="36"/>
          <w:szCs w:val="36"/>
        </w:rPr>
        <w:t>:11.30am</w:t>
      </w:r>
      <w:proofErr w:type="gramEnd"/>
      <w:r w:rsidRPr="009E4E36">
        <w:rPr>
          <w:rFonts w:ascii="Impact" w:hAnsi="Impact"/>
          <w:sz w:val="36"/>
          <w:szCs w:val="36"/>
        </w:rPr>
        <w:t xml:space="preserve">  (</w:t>
      </w:r>
      <w:proofErr w:type="spellStart"/>
      <w:r w:rsidRPr="009E4E36">
        <w:rPr>
          <w:rFonts w:ascii="Impact" w:hAnsi="Impact"/>
          <w:sz w:val="36"/>
          <w:szCs w:val="36"/>
        </w:rPr>
        <w:t>bbq</w:t>
      </w:r>
      <w:proofErr w:type="spellEnd"/>
      <w:r w:rsidRPr="009E4E36">
        <w:rPr>
          <w:rFonts w:ascii="Impact" w:hAnsi="Impact"/>
          <w:sz w:val="36"/>
          <w:szCs w:val="36"/>
        </w:rPr>
        <w:t xml:space="preserve"> &amp; refreshments available</w:t>
      </w:r>
      <w:r>
        <w:rPr>
          <w:rFonts w:ascii="Impact" w:hAnsi="Impact"/>
          <w:sz w:val="40"/>
          <w:szCs w:val="40"/>
        </w:rPr>
        <w:t>)</w:t>
      </w:r>
    </w:p>
    <w:p w:rsidR="00E1190F" w:rsidRDefault="00E1190F" w:rsidP="00E1190F">
      <w:pPr>
        <w:jc w:val="center"/>
        <w:rPr>
          <w:rFonts w:ascii="Impact" w:hAnsi="Impact"/>
          <w:sz w:val="40"/>
          <w:szCs w:val="40"/>
        </w:rPr>
      </w:pPr>
      <w:r>
        <w:rPr>
          <w:rFonts w:ascii="Impact" w:hAnsi="Impact"/>
          <w:noProof/>
          <w:sz w:val="40"/>
          <w:szCs w:val="40"/>
          <w:lang w:eastAsia="en-AU"/>
        </w:rPr>
        <w:drawing>
          <wp:inline distT="0" distB="0" distL="0" distR="0" wp14:anchorId="3EFC1E7F" wp14:editId="692AD4B6">
            <wp:extent cx="4284000" cy="2856000"/>
            <wp:effectExtent l="0" t="0" r="0" b="0"/>
            <wp:docPr id="5" name="Picture 5" descr="C:\Users\User\Pictures\2012-07-28\IMG_7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2-07-28\IMG_747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799" t="11421" r="-7799" b="-11421"/>
                    <a:stretch/>
                  </pic:blipFill>
                  <pic:spPr bwMode="auto">
                    <a:xfrm>
                      <a:off x="0" y="0"/>
                      <a:ext cx="4284000" cy="2856000"/>
                    </a:xfrm>
                    <a:prstGeom prst="rect">
                      <a:avLst/>
                    </a:prstGeom>
                    <a:noFill/>
                    <a:ln>
                      <a:noFill/>
                    </a:ln>
                  </pic:spPr>
                </pic:pic>
              </a:graphicData>
            </a:graphic>
          </wp:inline>
        </w:drawing>
      </w:r>
    </w:p>
    <w:p w:rsidR="00E1190F" w:rsidRPr="0055029F" w:rsidRDefault="00E1190F" w:rsidP="00E1190F">
      <w:pPr>
        <w:jc w:val="center"/>
        <w:rPr>
          <w:rFonts w:ascii="Impact" w:hAnsi="Impact"/>
          <w:sz w:val="40"/>
          <w:szCs w:val="40"/>
        </w:rPr>
      </w:pPr>
      <w:r>
        <w:rPr>
          <w:rFonts w:ascii="Impact" w:hAnsi="Impact"/>
          <w:sz w:val="40"/>
          <w:szCs w:val="40"/>
        </w:rPr>
        <w:t>www.rotherwood.net.au</w:t>
      </w:r>
    </w:p>
    <w:p w:rsidR="004E6EB9" w:rsidRDefault="00E1190F" w:rsidP="004E6EB9">
      <w:pPr>
        <w:jc w:val="center"/>
        <w:rPr>
          <w:rFonts w:ascii="Impact" w:hAnsi="Impact"/>
        </w:rPr>
      </w:pPr>
      <w:r w:rsidRPr="006964AC">
        <w:rPr>
          <w:rFonts w:ascii="Arial Black" w:hAnsi="Arial Black"/>
          <w:sz w:val="20"/>
          <w:szCs w:val="20"/>
        </w:rPr>
        <w:t>All bulls vaccinated for BVD</w:t>
      </w:r>
      <w:r>
        <w:rPr>
          <w:rFonts w:ascii="Arial Black" w:hAnsi="Arial Black"/>
          <w:sz w:val="20"/>
          <w:szCs w:val="20"/>
        </w:rPr>
        <w:t xml:space="preserve">V and 7 in1 </w:t>
      </w:r>
      <w:proofErr w:type="gramStart"/>
      <w:r>
        <w:rPr>
          <w:rFonts w:ascii="Arial Black" w:hAnsi="Arial Black"/>
          <w:sz w:val="20"/>
          <w:szCs w:val="20"/>
        </w:rPr>
        <w:t>plus  MN1</w:t>
      </w:r>
      <w:proofErr w:type="gramEnd"/>
      <w:r w:rsidRPr="0055029F">
        <w:t xml:space="preserve"> </w:t>
      </w:r>
      <w:r w:rsidRPr="0055029F">
        <w:rPr>
          <w:rFonts w:ascii="Arial Black" w:hAnsi="Arial Black"/>
          <w:sz w:val="20"/>
          <w:szCs w:val="20"/>
        </w:rPr>
        <w:t>Certification an</w:t>
      </w:r>
      <w:r>
        <w:rPr>
          <w:rFonts w:ascii="Arial Black" w:hAnsi="Arial Black"/>
          <w:sz w:val="20"/>
          <w:szCs w:val="20"/>
        </w:rPr>
        <w:t xml:space="preserve">d </w:t>
      </w:r>
      <w:r w:rsidRPr="0055029F">
        <w:rPr>
          <w:rFonts w:ascii="Arial Black" w:hAnsi="Arial Black"/>
          <w:sz w:val="20"/>
          <w:szCs w:val="20"/>
        </w:rPr>
        <w:t xml:space="preserve">EU </w:t>
      </w:r>
      <w:r>
        <w:rPr>
          <w:rFonts w:ascii="Arial Black" w:hAnsi="Arial Black"/>
          <w:sz w:val="20"/>
          <w:szCs w:val="20"/>
        </w:rPr>
        <w:t xml:space="preserve">accredited                                                                   </w:t>
      </w:r>
      <w:r>
        <w:rPr>
          <w:rFonts w:ascii="Impact" w:hAnsi="Impact"/>
        </w:rPr>
        <w:t xml:space="preserve">    </w:t>
      </w:r>
    </w:p>
    <w:p w:rsidR="00E1190F" w:rsidRPr="002D0541" w:rsidRDefault="00E1190F" w:rsidP="004E6EB9">
      <w:pPr>
        <w:jc w:val="center"/>
        <w:rPr>
          <w:rFonts w:ascii="Arial Black" w:hAnsi="Arial Black"/>
          <w:sz w:val="20"/>
          <w:szCs w:val="20"/>
        </w:rPr>
      </w:pPr>
      <w:r w:rsidRPr="009309AC">
        <w:rPr>
          <w:rFonts w:ascii="Impact" w:hAnsi="Impact"/>
        </w:rPr>
        <w:t>Contact:     Bernard Brain</w:t>
      </w:r>
      <w:proofErr w:type="gramStart"/>
      <w:r w:rsidRPr="009309AC">
        <w:rPr>
          <w:rFonts w:ascii="Impact" w:hAnsi="Impact"/>
        </w:rPr>
        <w:t>-  6287</w:t>
      </w:r>
      <w:proofErr w:type="gramEnd"/>
      <w:r w:rsidRPr="009309AC">
        <w:rPr>
          <w:rFonts w:ascii="Impact" w:hAnsi="Impact"/>
        </w:rPr>
        <w:t xml:space="preserve"> 1309 or 0428  871 309           Roberts Ltd:  Mike Lang-           0408 146 0223</w:t>
      </w:r>
    </w:p>
    <w:p w:rsidR="00E1190F" w:rsidRPr="00054A11" w:rsidRDefault="00E1190F" w:rsidP="00E1190F">
      <w:pPr>
        <w:rPr>
          <w:rFonts w:ascii="Impact" w:hAnsi="Impact"/>
        </w:rPr>
      </w:pPr>
      <w:r>
        <w:rPr>
          <w:rFonts w:ascii="Impact" w:hAnsi="Impact"/>
        </w:rPr>
        <w:t xml:space="preserve">                        </w:t>
      </w:r>
      <w:r w:rsidRPr="009309AC">
        <w:rPr>
          <w:rFonts w:ascii="Impact" w:hAnsi="Impact"/>
        </w:rPr>
        <w:t xml:space="preserve">Helen Sproule-62881542 or </w:t>
      </w:r>
      <w:proofErr w:type="gramStart"/>
      <w:r w:rsidRPr="009309AC">
        <w:rPr>
          <w:rFonts w:ascii="Impact" w:hAnsi="Impact"/>
        </w:rPr>
        <w:t>0448  871</w:t>
      </w:r>
      <w:proofErr w:type="gramEnd"/>
      <w:r w:rsidRPr="009309AC">
        <w:rPr>
          <w:rFonts w:ascii="Impact" w:hAnsi="Impact"/>
        </w:rPr>
        <w:t xml:space="preserve"> 313              </w:t>
      </w:r>
      <w:r>
        <w:rPr>
          <w:rFonts w:ascii="Impact" w:hAnsi="Impact"/>
        </w:rPr>
        <w:t xml:space="preserve">                       </w:t>
      </w:r>
      <w:r w:rsidRPr="009309AC">
        <w:rPr>
          <w:rFonts w:ascii="Impact" w:hAnsi="Impact"/>
        </w:rPr>
        <w:t xml:space="preserve">      </w:t>
      </w:r>
      <w:r>
        <w:rPr>
          <w:rFonts w:ascii="Impact" w:hAnsi="Impact"/>
        </w:rPr>
        <w:t xml:space="preserve"> </w:t>
      </w:r>
      <w:r w:rsidRPr="009309AC">
        <w:rPr>
          <w:rFonts w:ascii="Impact" w:hAnsi="Impact"/>
        </w:rPr>
        <w:t xml:space="preserve"> Tim  </w:t>
      </w:r>
      <w:proofErr w:type="spellStart"/>
      <w:r w:rsidRPr="009309AC">
        <w:rPr>
          <w:rFonts w:ascii="Impact" w:hAnsi="Impact"/>
        </w:rPr>
        <w:t>Woodham</w:t>
      </w:r>
      <w:proofErr w:type="spellEnd"/>
      <w:r w:rsidRPr="009309AC">
        <w:rPr>
          <w:rFonts w:ascii="Impact" w:hAnsi="Impact"/>
        </w:rPr>
        <w:t xml:space="preserve">-  0418 323 425                                                                                                                                                                                                              </w:t>
      </w:r>
      <w:r w:rsidRPr="009309AC">
        <w:rPr>
          <w:rFonts w:ascii="Arial Black" w:hAnsi="Arial Black"/>
          <w:sz w:val="28"/>
          <w:szCs w:val="28"/>
        </w:rPr>
        <w:t xml:space="preserve">                                                                                      </w:t>
      </w:r>
      <w:r>
        <w:rPr>
          <w:rFonts w:ascii="Arial Black" w:hAnsi="Arial Black"/>
          <w:sz w:val="28"/>
          <w:szCs w:val="28"/>
        </w:rPr>
        <w:t xml:space="preserve">                                                               </w:t>
      </w:r>
    </w:p>
    <w:p w:rsidR="00E1190F" w:rsidRDefault="00E1190F" w:rsidP="00E1190F">
      <w:pPr>
        <w:rPr>
          <w:rFonts w:ascii="Impact" w:hAnsi="Impact"/>
        </w:rPr>
      </w:pPr>
      <w:r>
        <w:rPr>
          <w:rFonts w:ascii="Impact" w:hAnsi="Impact"/>
        </w:rPr>
        <w:t xml:space="preserve">                                                                                                                                                                       </w:t>
      </w:r>
      <w:r w:rsidRPr="009309AC">
        <w:rPr>
          <w:rFonts w:ascii="Impact" w:hAnsi="Impact"/>
        </w:rPr>
        <w:t xml:space="preserve">Jock Gibson-          </w:t>
      </w:r>
      <w:r>
        <w:rPr>
          <w:rFonts w:ascii="Impact" w:hAnsi="Impact"/>
        </w:rPr>
        <w:t>0418 13359</w:t>
      </w:r>
    </w:p>
    <w:p w:rsidR="004E6EB9" w:rsidRDefault="004E6EB9" w:rsidP="004E6EB9">
      <w:pPr>
        <w:rPr>
          <w:rFonts w:ascii="Arial Black" w:hAnsi="Arial Black"/>
        </w:rPr>
      </w:pPr>
    </w:p>
    <w:p w:rsidR="00144A73" w:rsidRDefault="00144A73" w:rsidP="004E6EB9">
      <w:pPr>
        <w:rPr>
          <w:rFonts w:ascii="Arial Black" w:hAnsi="Arial Black"/>
        </w:rPr>
      </w:pPr>
    </w:p>
    <w:p w:rsidR="00144A73" w:rsidRDefault="00144A73" w:rsidP="004E6EB9">
      <w:pPr>
        <w:rPr>
          <w:rFonts w:ascii="Arial Black" w:hAnsi="Arial Black"/>
        </w:rPr>
      </w:pPr>
    </w:p>
    <w:p w:rsidR="004E6EB9" w:rsidRPr="00A1386C" w:rsidRDefault="004E6EB9" w:rsidP="004E6EB9">
      <w:pPr>
        <w:rPr>
          <w:rFonts w:ascii="Arial Black" w:hAnsi="Arial Black"/>
        </w:rPr>
      </w:pPr>
      <w:r>
        <w:rPr>
          <w:rFonts w:ascii="Arial Black" w:hAnsi="Arial Black"/>
        </w:rPr>
        <w:lastRenderedPageBreak/>
        <w:t>History of the “Rotherwood</w:t>
      </w:r>
      <w:proofErr w:type="gramStart"/>
      <w:r>
        <w:rPr>
          <w:rFonts w:ascii="Arial Black" w:hAnsi="Arial Black"/>
        </w:rPr>
        <w:t xml:space="preserve">” </w:t>
      </w:r>
      <w:r w:rsidRPr="00A1386C">
        <w:rPr>
          <w:rFonts w:ascii="Arial Black" w:hAnsi="Arial Black"/>
        </w:rPr>
        <w:t xml:space="preserve"> herd</w:t>
      </w:r>
      <w:proofErr w:type="gramEnd"/>
      <w:r w:rsidRPr="00A1386C">
        <w:rPr>
          <w:rFonts w:ascii="Arial Black" w:hAnsi="Arial Black"/>
        </w:rPr>
        <w:t>:</w:t>
      </w:r>
    </w:p>
    <w:p w:rsidR="004E6EB9" w:rsidRDefault="004E6EB9" w:rsidP="004E6EB9">
      <w:pPr>
        <w:rPr>
          <w:rFonts w:ascii="Arial Black" w:hAnsi="Arial Black"/>
        </w:rPr>
      </w:pPr>
      <w:r w:rsidRPr="00A1386C">
        <w:rPr>
          <w:rFonts w:ascii="Arial Black" w:hAnsi="Arial Black"/>
        </w:rPr>
        <w:t>The</w:t>
      </w:r>
      <w:r>
        <w:rPr>
          <w:rFonts w:ascii="Arial Black" w:hAnsi="Arial Black"/>
        </w:rPr>
        <w:t xml:space="preserve"> herd began in the late</w:t>
      </w:r>
      <w:r w:rsidRPr="00A1386C">
        <w:rPr>
          <w:rFonts w:ascii="Arial Black" w:hAnsi="Arial Black"/>
        </w:rPr>
        <w:t xml:space="preserve"> 1950’s with 26 heifers bought from “Glenelg” Gretna. In 1963 we started weighing calves, calculating weight ratios, and culling cows whose calves under-performed- we </w:t>
      </w:r>
      <w:r>
        <w:rPr>
          <w:rFonts w:ascii="Arial Black" w:hAnsi="Arial Black"/>
        </w:rPr>
        <w:t>were probably the first Angus h</w:t>
      </w:r>
      <w:r w:rsidRPr="00A1386C">
        <w:rPr>
          <w:rFonts w:ascii="Arial Black" w:hAnsi="Arial Black"/>
        </w:rPr>
        <w:t>erd in Tasmania to</w:t>
      </w:r>
      <w:r>
        <w:rPr>
          <w:rFonts w:ascii="Arial Black" w:hAnsi="Arial Black"/>
        </w:rPr>
        <w:t xml:space="preserve"> </w:t>
      </w:r>
      <w:r w:rsidRPr="00A1386C">
        <w:rPr>
          <w:rFonts w:ascii="Arial Black" w:hAnsi="Arial Black"/>
        </w:rPr>
        <w:t>do performance recording.</w:t>
      </w:r>
      <w:r>
        <w:rPr>
          <w:rFonts w:ascii="Arial Black" w:hAnsi="Arial Black"/>
        </w:rPr>
        <w:t xml:space="preserve"> Over the next few years sires were purchased from Tasmania, Victoria and New Zealand with variable results. Some performed well, but others not as well as home –bred sires. Others had to be culled due to their foot problems along with their progeny. </w:t>
      </w:r>
    </w:p>
    <w:p w:rsidR="004E6EB9" w:rsidRDefault="004E6EB9" w:rsidP="004E6EB9">
      <w:pPr>
        <w:rPr>
          <w:rFonts w:ascii="Arial Black" w:hAnsi="Arial Black"/>
        </w:rPr>
      </w:pPr>
      <w:r>
        <w:rPr>
          <w:rFonts w:ascii="Arial Black" w:hAnsi="Arial Black"/>
        </w:rPr>
        <w:t>In the early 1970’s an Agricultural Officer suggested setting up a nucleus breeding scheme; with 6 breeders suppling their best heifers to the nucleus and receiving a set ratio of bulls in return. Rotherwood was chosen to host the nucleus herd. The aim was to have a regular supply of bulls of the type the members desired-which would improve their herds, at a reasonable cost. The bulls to be used in the nucleus, or supplied, were chosen at a meeting in June, when the new heifers arrived. This worked well for 33 years until it was wound up due a drop in the number of herds, due to owner retirement, and property or herd sale, when the gene pool became too small. It had initially been 2000 cows.</w:t>
      </w:r>
    </w:p>
    <w:p w:rsidR="004E6EB9" w:rsidRDefault="004E6EB9" w:rsidP="004E6EB9">
      <w:pPr>
        <w:rPr>
          <w:rFonts w:ascii="Arial Black" w:hAnsi="Arial Black"/>
        </w:rPr>
      </w:pPr>
      <w:r>
        <w:rPr>
          <w:rFonts w:ascii="Arial Black" w:hAnsi="Arial Black"/>
        </w:rPr>
        <w:t xml:space="preserve"> The herd enrolled in </w:t>
      </w:r>
      <w:proofErr w:type="spellStart"/>
      <w:r>
        <w:rPr>
          <w:rFonts w:ascii="Arial Black" w:hAnsi="Arial Black"/>
        </w:rPr>
        <w:t>Breedplan</w:t>
      </w:r>
      <w:proofErr w:type="spellEnd"/>
      <w:r>
        <w:rPr>
          <w:rFonts w:ascii="Arial Black" w:hAnsi="Arial Black"/>
        </w:rPr>
        <w:t xml:space="preserve"> from the beginning, as an Angus Performance register herd. At the time our 200 and 600day weight EBV’s were about 20% above breed average until the influence of North American genetics occurred. Our aim is to keep birth weights low, while maximizing 600 day weights with improved muscling and keeping our reputation for docile cattle with good conformation. Surplus cows and </w:t>
      </w:r>
      <w:proofErr w:type="gramStart"/>
      <w:r>
        <w:rPr>
          <w:rFonts w:ascii="Arial Black" w:hAnsi="Arial Black"/>
        </w:rPr>
        <w:t>heifers(</w:t>
      </w:r>
      <w:proofErr w:type="gramEnd"/>
      <w:r>
        <w:rPr>
          <w:rFonts w:ascii="Arial Black" w:hAnsi="Arial Black"/>
        </w:rPr>
        <w:t xml:space="preserve">EU accredited) are sold at the Powranna autumn commercial cattle sale.  </w:t>
      </w:r>
    </w:p>
    <w:p w:rsidR="004E6EB9" w:rsidRDefault="004E6EB9" w:rsidP="004E6EB9">
      <w:pPr>
        <w:rPr>
          <w:rFonts w:ascii="Arial Black" w:hAnsi="Arial Black"/>
        </w:rPr>
      </w:pPr>
      <w:r>
        <w:rPr>
          <w:rFonts w:ascii="Arial Black" w:hAnsi="Arial Black"/>
        </w:rPr>
        <w:t xml:space="preserve"> After many years selling bulls privately we decided to move to a helmsman auction system last year. We felt that it would provide the fairest method of selling bulls by auction. The first </w:t>
      </w:r>
      <w:proofErr w:type="gramStart"/>
      <w:r>
        <w:rPr>
          <w:rFonts w:ascii="Arial Black" w:hAnsi="Arial Black"/>
        </w:rPr>
        <w:t>sale went well for us and were</w:t>
      </w:r>
      <w:proofErr w:type="gramEnd"/>
      <w:r>
        <w:rPr>
          <w:rFonts w:ascii="Arial Black" w:hAnsi="Arial Black"/>
        </w:rPr>
        <w:t xml:space="preserve"> happy with the type of auction system that we used, as it gave prospective purchasers time to go back and look at the bulls during the auction, and change their preferred animal if so desired.</w:t>
      </w:r>
    </w:p>
    <w:p w:rsidR="004E6EB9" w:rsidRDefault="004E6EB9" w:rsidP="004E6EB9">
      <w:pPr>
        <w:rPr>
          <w:rFonts w:ascii="Arial Black" w:hAnsi="Arial Black"/>
        </w:rPr>
      </w:pPr>
    </w:p>
    <w:p w:rsidR="004E6EB9" w:rsidRDefault="004E6EB9" w:rsidP="004E6EB9">
      <w:pPr>
        <w:rPr>
          <w:rFonts w:ascii="Arial Black" w:hAnsi="Arial Black"/>
        </w:rPr>
      </w:pPr>
    </w:p>
    <w:p w:rsidR="00144A73" w:rsidRDefault="00144A73" w:rsidP="004E6EB9">
      <w:pPr>
        <w:rPr>
          <w:rFonts w:ascii="Arial Black" w:hAnsi="Arial Black"/>
        </w:rPr>
      </w:pPr>
    </w:p>
    <w:p w:rsidR="00144A73" w:rsidRDefault="00144A73" w:rsidP="004E6EB9">
      <w:pPr>
        <w:rPr>
          <w:rFonts w:ascii="Arial Black" w:hAnsi="Arial Black"/>
        </w:rPr>
      </w:pPr>
    </w:p>
    <w:p w:rsidR="00144A73" w:rsidRDefault="00144A73" w:rsidP="004E6EB9">
      <w:pPr>
        <w:rPr>
          <w:rFonts w:ascii="Arial Black" w:hAnsi="Arial Black"/>
        </w:rPr>
      </w:pPr>
    </w:p>
    <w:p w:rsidR="00144A73" w:rsidRDefault="00144A73" w:rsidP="004E6EB9">
      <w:pPr>
        <w:rPr>
          <w:rFonts w:ascii="Arial Black" w:hAnsi="Arial Black"/>
        </w:rPr>
      </w:pPr>
    </w:p>
    <w:p w:rsidR="00144A73" w:rsidRDefault="00144A73" w:rsidP="004E6EB9">
      <w:pPr>
        <w:rPr>
          <w:rFonts w:ascii="Arial Black" w:hAnsi="Arial Black"/>
        </w:rPr>
      </w:pPr>
    </w:p>
    <w:p w:rsidR="00144A73" w:rsidRDefault="00144A73" w:rsidP="004E6EB9">
      <w:pPr>
        <w:rPr>
          <w:rFonts w:ascii="Arial Black" w:hAnsi="Arial Black"/>
        </w:rPr>
      </w:pPr>
    </w:p>
    <w:p w:rsidR="004E6EB9" w:rsidRDefault="004E6EB9" w:rsidP="004E6EB9">
      <w:pPr>
        <w:rPr>
          <w:rFonts w:ascii="Arial Black" w:hAnsi="Arial Black"/>
        </w:rPr>
      </w:pPr>
      <w:r>
        <w:rPr>
          <w:rFonts w:ascii="Arial Black" w:hAnsi="Arial Black"/>
        </w:rPr>
        <w:lastRenderedPageBreak/>
        <w:t>Relevant Terms:</w:t>
      </w:r>
    </w:p>
    <w:p w:rsidR="004E6EB9" w:rsidRDefault="004E6EB9" w:rsidP="004E6EB9">
      <w:pPr>
        <w:rPr>
          <w:rFonts w:ascii="Arial Black" w:hAnsi="Arial Black"/>
        </w:rPr>
      </w:pPr>
      <w:r>
        <w:rPr>
          <w:rFonts w:ascii="Arial Black" w:hAnsi="Arial Black"/>
        </w:rPr>
        <w:t>AMFU, CAFU, and NHFU-untested for the genetic disorders but believed to be free.</w:t>
      </w:r>
    </w:p>
    <w:p w:rsidR="004E6EB9" w:rsidRDefault="004E6EB9" w:rsidP="004E6EB9">
      <w:pPr>
        <w:rPr>
          <w:rFonts w:ascii="Arial Black" w:hAnsi="Arial Black"/>
        </w:rPr>
      </w:pPr>
      <w:r>
        <w:rPr>
          <w:rFonts w:ascii="Arial Black" w:hAnsi="Arial Black"/>
        </w:rPr>
        <w:t xml:space="preserve">Calving ease direct (CEM or </w:t>
      </w:r>
      <w:proofErr w:type="spellStart"/>
      <w:r>
        <w:rPr>
          <w:rFonts w:ascii="Arial Black" w:hAnsi="Arial Black"/>
        </w:rPr>
        <w:t>CEdir</w:t>
      </w:r>
      <w:proofErr w:type="spellEnd"/>
      <w:r>
        <w:rPr>
          <w:rFonts w:ascii="Arial Black" w:hAnsi="Arial Black"/>
        </w:rPr>
        <w:t>) and</w:t>
      </w:r>
    </w:p>
    <w:p w:rsidR="004E6EB9" w:rsidRDefault="004E6EB9" w:rsidP="004E6EB9">
      <w:pPr>
        <w:rPr>
          <w:rFonts w:ascii="Arial Black" w:hAnsi="Arial Black"/>
        </w:rPr>
      </w:pPr>
      <w:r>
        <w:rPr>
          <w:rFonts w:ascii="Arial Black" w:hAnsi="Arial Black"/>
        </w:rPr>
        <w:t xml:space="preserve">Calving ease Daughters (CED or </w:t>
      </w:r>
      <w:proofErr w:type="spellStart"/>
      <w:r>
        <w:rPr>
          <w:rFonts w:ascii="Arial Black" w:hAnsi="Arial Black"/>
        </w:rPr>
        <w:t>CEDtrs</w:t>
      </w:r>
      <w:proofErr w:type="spellEnd"/>
      <w:proofErr w:type="gramStart"/>
      <w:r>
        <w:rPr>
          <w:rFonts w:ascii="Arial Black" w:hAnsi="Arial Black"/>
        </w:rPr>
        <w:t>)  -</w:t>
      </w:r>
      <w:proofErr w:type="gramEnd"/>
      <w:r>
        <w:rPr>
          <w:rFonts w:ascii="Arial Black" w:hAnsi="Arial Black"/>
        </w:rPr>
        <w:t>genetic estimate of ease of dam or daughter as 2yo heifers to calve without assistance</w:t>
      </w:r>
    </w:p>
    <w:p w:rsidR="004E6EB9" w:rsidRDefault="004E6EB9" w:rsidP="004E6EB9">
      <w:pPr>
        <w:rPr>
          <w:rFonts w:ascii="Arial Black" w:hAnsi="Arial Black"/>
        </w:rPr>
      </w:pPr>
      <w:r>
        <w:rPr>
          <w:rFonts w:ascii="Arial Black" w:hAnsi="Arial Black"/>
        </w:rPr>
        <w:t>Birth weight (</w:t>
      </w:r>
      <w:proofErr w:type="spellStart"/>
      <w:r>
        <w:rPr>
          <w:rFonts w:ascii="Arial Black" w:hAnsi="Arial Black"/>
        </w:rPr>
        <w:t>Bwt</w:t>
      </w:r>
      <w:proofErr w:type="spellEnd"/>
      <w:r>
        <w:rPr>
          <w:rFonts w:ascii="Arial Black" w:hAnsi="Arial Black"/>
        </w:rPr>
        <w:t>) -</w:t>
      </w:r>
      <w:r w:rsidRPr="008F4893">
        <w:t xml:space="preserve"> </w:t>
      </w:r>
      <w:r w:rsidRPr="008F4893">
        <w:rPr>
          <w:rFonts w:ascii="Arial Black" w:hAnsi="Arial Black"/>
        </w:rPr>
        <w:t>Estimates of the genetic differences between animals in calf birth weight.</w:t>
      </w:r>
    </w:p>
    <w:p w:rsidR="004E6EB9" w:rsidRDefault="004E6EB9" w:rsidP="004E6EB9">
      <w:pPr>
        <w:rPr>
          <w:rFonts w:ascii="Arial Black" w:hAnsi="Arial Black"/>
        </w:rPr>
      </w:pPr>
      <w:r>
        <w:rPr>
          <w:rFonts w:ascii="Arial Black" w:hAnsi="Arial Black"/>
        </w:rPr>
        <w:t>200 day weight-</w:t>
      </w:r>
      <w:r w:rsidRPr="008F4893">
        <w:t xml:space="preserve"> </w:t>
      </w:r>
      <w:r w:rsidRPr="008F4893">
        <w:rPr>
          <w:rFonts w:ascii="Arial Black" w:hAnsi="Arial Black"/>
        </w:rPr>
        <w:t xml:space="preserve">Estimates of the genetic differences between animals in </w:t>
      </w:r>
      <w:proofErr w:type="spellStart"/>
      <w:r w:rsidRPr="008F4893">
        <w:rPr>
          <w:rFonts w:ascii="Arial Black" w:hAnsi="Arial Black"/>
        </w:rPr>
        <w:t>liveweight</w:t>
      </w:r>
      <w:proofErr w:type="spellEnd"/>
      <w:r w:rsidRPr="008F4893">
        <w:rPr>
          <w:rFonts w:ascii="Arial Black" w:hAnsi="Arial Black"/>
        </w:rPr>
        <w:t xml:space="preserve"> at 200 days of age.</w:t>
      </w:r>
    </w:p>
    <w:p w:rsidR="004E6EB9" w:rsidRDefault="004E6EB9" w:rsidP="004E6EB9">
      <w:pPr>
        <w:rPr>
          <w:rFonts w:ascii="Arial Black" w:hAnsi="Arial Black"/>
        </w:rPr>
      </w:pPr>
      <w:r>
        <w:rPr>
          <w:rFonts w:ascii="Arial Black" w:hAnsi="Arial Black"/>
        </w:rPr>
        <w:t>400 day weight-</w:t>
      </w:r>
      <w:r w:rsidRPr="008F4893">
        <w:t xml:space="preserve"> </w:t>
      </w:r>
      <w:r w:rsidRPr="008F4893">
        <w:rPr>
          <w:rFonts w:ascii="Arial Black" w:hAnsi="Arial Black"/>
        </w:rPr>
        <w:t xml:space="preserve">Estimates of the genetic differences between animals in </w:t>
      </w:r>
      <w:proofErr w:type="spellStart"/>
      <w:r w:rsidRPr="008F4893">
        <w:rPr>
          <w:rFonts w:ascii="Arial Black" w:hAnsi="Arial Black"/>
        </w:rPr>
        <w:t>liveweight</w:t>
      </w:r>
      <w:proofErr w:type="spellEnd"/>
      <w:r w:rsidRPr="008F4893">
        <w:rPr>
          <w:rFonts w:ascii="Arial Black" w:hAnsi="Arial Black"/>
        </w:rPr>
        <w:t xml:space="preserve"> at 400 days of age.</w:t>
      </w:r>
    </w:p>
    <w:p w:rsidR="004E6EB9" w:rsidRDefault="004E6EB9" w:rsidP="004E6EB9">
      <w:pPr>
        <w:rPr>
          <w:rFonts w:ascii="Arial Black" w:hAnsi="Arial Black"/>
        </w:rPr>
      </w:pPr>
      <w:r>
        <w:rPr>
          <w:rFonts w:ascii="Arial Black" w:hAnsi="Arial Black"/>
        </w:rPr>
        <w:t>600 day weight-</w:t>
      </w:r>
      <w:r w:rsidRPr="008F4893">
        <w:rPr>
          <w:rFonts w:ascii="Arial Black" w:hAnsi="Arial Black"/>
        </w:rPr>
        <w:t xml:space="preserve"> Estimates of the genetic differences between animals in </w:t>
      </w:r>
      <w:proofErr w:type="spellStart"/>
      <w:r w:rsidRPr="008F4893">
        <w:rPr>
          <w:rFonts w:ascii="Arial Black" w:hAnsi="Arial Black"/>
        </w:rPr>
        <w:t>liveweight</w:t>
      </w:r>
      <w:proofErr w:type="spellEnd"/>
      <w:r w:rsidRPr="008F4893">
        <w:rPr>
          <w:rFonts w:ascii="Arial Black" w:hAnsi="Arial Black"/>
        </w:rPr>
        <w:t xml:space="preserve"> at 600 days of age.</w:t>
      </w:r>
    </w:p>
    <w:p w:rsidR="004E6EB9" w:rsidRDefault="004E6EB9" w:rsidP="004E6EB9">
      <w:pPr>
        <w:rPr>
          <w:rFonts w:ascii="Arial Black" w:hAnsi="Arial Black"/>
        </w:rPr>
      </w:pPr>
      <w:r>
        <w:rPr>
          <w:rFonts w:ascii="Arial Black" w:hAnsi="Arial Black"/>
        </w:rPr>
        <w:t>Mature weight (</w:t>
      </w:r>
      <w:proofErr w:type="spellStart"/>
      <w:r>
        <w:rPr>
          <w:rFonts w:ascii="Arial Black" w:hAnsi="Arial Black"/>
        </w:rPr>
        <w:t>Mwt</w:t>
      </w:r>
      <w:proofErr w:type="spellEnd"/>
      <w:r>
        <w:rPr>
          <w:rFonts w:ascii="Arial Black" w:hAnsi="Arial Black"/>
        </w:rPr>
        <w:t xml:space="preserve">) - </w:t>
      </w:r>
      <w:r w:rsidRPr="008F4893">
        <w:rPr>
          <w:rFonts w:ascii="Arial Black" w:hAnsi="Arial Black"/>
        </w:rPr>
        <w:t>Estimates of the genetic differences between animals in cow weight at 5 years of a</w:t>
      </w:r>
      <w:r>
        <w:rPr>
          <w:rFonts w:ascii="Arial Black" w:hAnsi="Arial Black"/>
        </w:rPr>
        <w:t>ge.</w:t>
      </w:r>
    </w:p>
    <w:p w:rsidR="004E6EB9" w:rsidRDefault="004E6EB9" w:rsidP="004E6EB9">
      <w:pPr>
        <w:rPr>
          <w:rFonts w:ascii="Arial Black" w:hAnsi="Arial Black"/>
        </w:rPr>
      </w:pPr>
      <w:r>
        <w:rPr>
          <w:rFonts w:ascii="Arial Black" w:hAnsi="Arial Black"/>
        </w:rPr>
        <w:t xml:space="preserve">Milk- </w:t>
      </w:r>
      <w:r w:rsidRPr="008F4893">
        <w:rPr>
          <w:rFonts w:ascii="Arial Black" w:hAnsi="Arial Black"/>
        </w:rPr>
        <w:t>Estimates of the genetic differences between animals in milk production, expressed as variation in 200-day weight of daughter's calves.</w:t>
      </w:r>
    </w:p>
    <w:p w:rsidR="004E6EB9" w:rsidRDefault="004E6EB9" w:rsidP="004E6EB9">
      <w:pPr>
        <w:rPr>
          <w:rFonts w:ascii="Arial Black" w:hAnsi="Arial Black"/>
        </w:rPr>
      </w:pPr>
      <w:proofErr w:type="gramStart"/>
      <w:r>
        <w:rPr>
          <w:rFonts w:ascii="Arial Black" w:hAnsi="Arial Black"/>
        </w:rPr>
        <w:t>Scrotal size (SS) -</w:t>
      </w:r>
      <w:r w:rsidRPr="008F4893">
        <w:t xml:space="preserve"> </w:t>
      </w:r>
      <w:r w:rsidRPr="008F4893">
        <w:rPr>
          <w:rFonts w:ascii="Arial Black" w:hAnsi="Arial Black"/>
        </w:rPr>
        <w:t>Estimates of the genetic differences between animals in scrotal circumference at 400 days of age.</w:t>
      </w:r>
      <w:proofErr w:type="gramEnd"/>
    </w:p>
    <w:p w:rsidR="004E6EB9" w:rsidRDefault="004E6EB9" w:rsidP="004E6EB9">
      <w:pPr>
        <w:rPr>
          <w:rFonts w:ascii="Arial Black" w:hAnsi="Arial Black"/>
        </w:rPr>
      </w:pPr>
      <w:r>
        <w:rPr>
          <w:rFonts w:ascii="Arial Black" w:hAnsi="Arial Black"/>
        </w:rPr>
        <w:t>Days to calving (DOC</w:t>
      </w:r>
      <w:proofErr w:type="gramStart"/>
      <w:r>
        <w:rPr>
          <w:rFonts w:ascii="Arial Black" w:hAnsi="Arial Black"/>
        </w:rPr>
        <w:t>)-</w:t>
      </w:r>
      <w:proofErr w:type="gramEnd"/>
      <w:r w:rsidRPr="00CE6A65">
        <w:t xml:space="preserve"> </w:t>
      </w:r>
      <w:r w:rsidRPr="00CE6A65">
        <w:rPr>
          <w:rFonts w:ascii="Arial Black" w:hAnsi="Arial Black"/>
        </w:rPr>
        <w:t>Estimates of the genetic differences in female fertility, expressed as the number of days from the start of the joining period until subsequent calving.</w:t>
      </w:r>
    </w:p>
    <w:p w:rsidR="004E6EB9" w:rsidRDefault="004E6EB9" w:rsidP="004E6EB9">
      <w:pPr>
        <w:rPr>
          <w:rFonts w:ascii="Arial Black" w:hAnsi="Arial Black"/>
        </w:rPr>
      </w:pPr>
      <w:r>
        <w:rPr>
          <w:rFonts w:ascii="Arial Black" w:hAnsi="Arial Black"/>
        </w:rPr>
        <w:t xml:space="preserve">Carcase </w:t>
      </w:r>
      <w:proofErr w:type="gramStart"/>
      <w:r>
        <w:rPr>
          <w:rFonts w:ascii="Arial Black" w:hAnsi="Arial Black"/>
        </w:rPr>
        <w:t>weight(</w:t>
      </w:r>
      <w:proofErr w:type="spellStart"/>
      <w:proofErr w:type="gramEnd"/>
      <w:r>
        <w:rPr>
          <w:rFonts w:ascii="Arial Black" w:hAnsi="Arial Black"/>
        </w:rPr>
        <w:t>Cwt</w:t>
      </w:r>
      <w:proofErr w:type="spellEnd"/>
      <w:r>
        <w:rPr>
          <w:rFonts w:ascii="Arial Black" w:hAnsi="Arial Black"/>
        </w:rPr>
        <w:t>) -</w:t>
      </w:r>
      <w:r w:rsidRPr="00CE6A65">
        <w:t xml:space="preserve"> </w:t>
      </w:r>
      <w:r w:rsidRPr="00CE6A65">
        <w:rPr>
          <w:rFonts w:ascii="Arial Black" w:hAnsi="Arial Black"/>
        </w:rPr>
        <w:t>Estimates of the genetic differences between animals in carcase weight, adjusted to 650 days of age.</w:t>
      </w:r>
    </w:p>
    <w:p w:rsidR="004E6EB9" w:rsidRDefault="004E6EB9" w:rsidP="004E6EB9">
      <w:pPr>
        <w:rPr>
          <w:rFonts w:ascii="Arial Black" w:hAnsi="Arial Black"/>
        </w:rPr>
      </w:pPr>
      <w:r>
        <w:rPr>
          <w:rFonts w:ascii="Arial Black" w:hAnsi="Arial Black"/>
        </w:rPr>
        <w:t>Long fed/CAAB $index (LF) -</w:t>
      </w:r>
      <w:r w:rsidRPr="00CE6A65">
        <w:t xml:space="preserve"> </w:t>
      </w:r>
      <w:r w:rsidRPr="00CE6A65">
        <w:rPr>
          <w:rFonts w:ascii="Arial Black" w:hAnsi="Arial Black"/>
        </w:rPr>
        <w:t>Estimates of the genetic differences between animals in net profitability per cow joined for a high f</w:t>
      </w:r>
      <w:r>
        <w:rPr>
          <w:rFonts w:ascii="Arial Black" w:hAnsi="Arial Black"/>
        </w:rPr>
        <w:t>ertility self-replacing commerci</w:t>
      </w:r>
      <w:r w:rsidRPr="00CE6A65">
        <w:rPr>
          <w:rFonts w:ascii="Arial Black" w:hAnsi="Arial Black"/>
        </w:rPr>
        <w:t>al Angus herd in temperate Australia targeting pasture grown st</w:t>
      </w:r>
      <w:r>
        <w:rPr>
          <w:rFonts w:ascii="Arial Black" w:hAnsi="Arial Black"/>
        </w:rPr>
        <w:t>eers with 270 day feedlot finish</w:t>
      </w:r>
      <w:r w:rsidRPr="00CE6A65">
        <w:rPr>
          <w:rFonts w:ascii="Arial Black" w:hAnsi="Arial Black"/>
        </w:rPr>
        <w:t>ing period for the high quality, high marbled Japanese export market. Steers are assumed marketed at 740 kg live weight (420 kg HSCW and 25 mm P8 fat depth) at 26 months of age. Significant emphasis is placed on marbling and 600 day growth.</w:t>
      </w:r>
    </w:p>
    <w:p w:rsidR="004E6EB9" w:rsidRDefault="004E6EB9" w:rsidP="004E6EB9">
      <w:pPr>
        <w:rPr>
          <w:rFonts w:ascii="Arial Black" w:hAnsi="Arial Black"/>
        </w:rPr>
      </w:pPr>
      <w:r>
        <w:rPr>
          <w:rFonts w:ascii="Arial Black" w:hAnsi="Arial Black"/>
        </w:rPr>
        <w:t>Heavy grass fed steer $index (HG) -</w:t>
      </w:r>
      <w:r w:rsidRPr="00CE6A65">
        <w:t xml:space="preserve"> </w:t>
      </w:r>
      <w:r w:rsidRPr="00CE6A65">
        <w:rPr>
          <w:rFonts w:ascii="Arial Black" w:hAnsi="Arial Black"/>
        </w:rPr>
        <w:t>Estimates of the genetic differences between animals in net profitab</w:t>
      </w:r>
      <w:r>
        <w:rPr>
          <w:rFonts w:ascii="Arial Black" w:hAnsi="Arial Black"/>
        </w:rPr>
        <w:t>ility per cow joined for a self-</w:t>
      </w:r>
      <w:r w:rsidRPr="00CE6A65">
        <w:rPr>
          <w:rFonts w:ascii="Arial Black" w:hAnsi="Arial Black"/>
        </w:rPr>
        <w:t>replacing Angus herd in temperate Australia that sells heavy grass fed steers for markets like th</w:t>
      </w:r>
      <w:r>
        <w:rPr>
          <w:rFonts w:ascii="Arial Black" w:hAnsi="Arial Black"/>
        </w:rPr>
        <w:t>e EU and light grass fed Jap Ox</w:t>
      </w:r>
      <w:r w:rsidRPr="00CE6A65">
        <w:rPr>
          <w:rFonts w:ascii="Arial Black" w:hAnsi="Arial Black"/>
        </w:rPr>
        <w:t xml:space="preserve"> Steers are assu</w:t>
      </w:r>
      <w:r>
        <w:rPr>
          <w:rFonts w:ascii="Arial Black" w:hAnsi="Arial Black"/>
        </w:rPr>
        <w:t>med marketed at 600kg live with</w:t>
      </w:r>
      <w:r w:rsidRPr="00CE6A65">
        <w:rPr>
          <w:rFonts w:ascii="Arial Black" w:hAnsi="Arial Black"/>
        </w:rPr>
        <w:t xml:space="preserve"> (300 kg HSCW and 15mm P8 </w:t>
      </w:r>
      <w:r w:rsidRPr="00CE6A65">
        <w:rPr>
          <w:rFonts w:ascii="Arial Black" w:hAnsi="Arial Black"/>
        </w:rPr>
        <w:lastRenderedPageBreak/>
        <w:t>fat depth) at 22 mont</w:t>
      </w:r>
      <w:r>
        <w:rPr>
          <w:rFonts w:ascii="Arial Black" w:hAnsi="Arial Black"/>
        </w:rPr>
        <w:t>hs of age. Emphasis is placed o</w:t>
      </w:r>
      <w:r w:rsidRPr="00CE6A65">
        <w:rPr>
          <w:rFonts w:ascii="Arial Black" w:hAnsi="Arial Black"/>
        </w:rPr>
        <w:t>n growth and carcase yield while maintaining fertility and marbling.</w:t>
      </w:r>
    </w:p>
    <w:p w:rsidR="004E6EB9" w:rsidRDefault="004E6EB9" w:rsidP="004E6EB9">
      <w:pPr>
        <w:rPr>
          <w:rFonts w:ascii="Arial Black" w:hAnsi="Arial Black"/>
        </w:rPr>
      </w:pPr>
      <w:r>
        <w:rPr>
          <w:rFonts w:ascii="Arial Black" w:hAnsi="Arial Black"/>
        </w:rPr>
        <w:t>Short fed domestic $index (SF) -</w:t>
      </w:r>
      <w:r w:rsidRPr="00CE6A65">
        <w:t xml:space="preserve"> </w:t>
      </w:r>
      <w:r w:rsidRPr="00CE6A65">
        <w:rPr>
          <w:rFonts w:ascii="Arial Black" w:hAnsi="Arial Black"/>
        </w:rPr>
        <w:t>Estimates of the genetic differences between animals in net profitability per cow j</w:t>
      </w:r>
      <w:r>
        <w:rPr>
          <w:rFonts w:ascii="Arial Black" w:hAnsi="Arial Black"/>
        </w:rPr>
        <w:t>oined for a high fertility self-</w:t>
      </w:r>
      <w:r w:rsidRPr="00CE6A65">
        <w:rPr>
          <w:rFonts w:ascii="Arial Black" w:hAnsi="Arial Black"/>
        </w:rPr>
        <w:t>replacing commercial Angus herd selling feeder steers and heifers for the short fed domestic feedlot trade. Steers are assumed marketed at 445 kg live weight (245 kg HSCW and 10 mm P8 fat depth) at 15 months of age. Emphasis is placed on growth to 400 days and high carcase yield while maintaining fertility and marbling</w:t>
      </w:r>
      <w:r>
        <w:rPr>
          <w:rFonts w:ascii="Arial Black" w:hAnsi="Arial Black"/>
        </w:rPr>
        <w:t>.</w:t>
      </w:r>
    </w:p>
    <w:p w:rsidR="004E6EB9" w:rsidRDefault="004E6EB9" w:rsidP="004E6EB9">
      <w:pPr>
        <w:rPr>
          <w:rFonts w:ascii="Arial Black" w:hAnsi="Arial Black"/>
        </w:rPr>
      </w:pPr>
      <w:r>
        <w:rPr>
          <w:rFonts w:ascii="Arial Black" w:hAnsi="Arial Black"/>
        </w:rPr>
        <w:t xml:space="preserve">Terminal $index (TI)- </w:t>
      </w:r>
      <w:r w:rsidRPr="00CE6A65">
        <w:rPr>
          <w:rFonts w:ascii="Arial Black" w:hAnsi="Arial Black"/>
        </w:rPr>
        <w:t>Estimates of the genetic differences between animals in net profitability for a commercial crossbred herd where no animals are kept for breeding and targeting pasture grown steers and heifers with a 100 day feedlot finishing period. Progeny are assumed marketing at 600kg live weight (325 kg HSCW and 17mm P8 fat depth) at 23 months of age. Empha</w:t>
      </w:r>
      <w:r>
        <w:rPr>
          <w:rFonts w:ascii="Arial Black" w:hAnsi="Arial Black"/>
        </w:rPr>
        <w:t>sis is on growth and carcase yie</w:t>
      </w:r>
      <w:r w:rsidRPr="00CE6A65">
        <w:rPr>
          <w:rFonts w:ascii="Arial Black" w:hAnsi="Arial Black"/>
        </w:rPr>
        <w:t>ld with no weighting placed on calving ease, female fertility or milk.</w:t>
      </w:r>
    </w:p>
    <w:p w:rsidR="004E6EB9" w:rsidRDefault="004E6EB9" w:rsidP="004E6EB9">
      <w:pPr>
        <w:rPr>
          <w:rFonts w:ascii="Arial Black" w:hAnsi="Arial Black"/>
        </w:rPr>
      </w:pPr>
      <w:r>
        <w:rPr>
          <w:rFonts w:ascii="Arial Black" w:hAnsi="Arial Black"/>
        </w:rPr>
        <w:t>Accuracy (</w:t>
      </w:r>
      <w:proofErr w:type="spellStart"/>
      <w:r>
        <w:rPr>
          <w:rFonts w:ascii="Arial Black" w:hAnsi="Arial Black"/>
        </w:rPr>
        <w:t>Acc</w:t>
      </w:r>
      <w:proofErr w:type="spellEnd"/>
      <w:proofErr w:type="gramStart"/>
      <w:r>
        <w:rPr>
          <w:rFonts w:ascii="Arial Black" w:hAnsi="Arial Black"/>
        </w:rPr>
        <w:t>)-</w:t>
      </w:r>
      <w:proofErr w:type="gramEnd"/>
      <w:r w:rsidRPr="006F2179">
        <w:t xml:space="preserve"> </w:t>
      </w:r>
      <w:r w:rsidRPr="006F2179">
        <w:rPr>
          <w:rFonts w:ascii="Arial Black" w:hAnsi="Arial Black"/>
        </w:rPr>
        <w:t xml:space="preserve">Provides an indication of the reliability of an EBV. As more performance information    becomes available on an animal (or </w:t>
      </w:r>
      <w:proofErr w:type="gramStart"/>
      <w:r w:rsidRPr="006F2179">
        <w:rPr>
          <w:rFonts w:ascii="Arial Black" w:hAnsi="Arial Black"/>
        </w:rPr>
        <w:t>it's</w:t>
      </w:r>
      <w:proofErr w:type="gramEnd"/>
      <w:r w:rsidRPr="006F2179">
        <w:rPr>
          <w:rFonts w:ascii="Arial Black" w:hAnsi="Arial Black"/>
        </w:rPr>
        <w:t xml:space="preserve"> progeny, or relatives) then the accuracy of </w:t>
      </w:r>
      <w:proofErr w:type="spellStart"/>
      <w:r w:rsidRPr="006F2179">
        <w:rPr>
          <w:rFonts w:ascii="Arial Black" w:hAnsi="Arial Black"/>
        </w:rPr>
        <w:t>it's</w:t>
      </w:r>
      <w:proofErr w:type="spellEnd"/>
      <w:r w:rsidRPr="006F2179">
        <w:rPr>
          <w:rFonts w:ascii="Arial Black" w:hAnsi="Arial Black"/>
        </w:rPr>
        <w:t xml:space="preserve"> EBVs for particular traits will increase.</w:t>
      </w:r>
    </w:p>
    <w:p w:rsidR="004E6EB9" w:rsidRDefault="004E6EB9" w:rsidP="004E6EB9">
      <w:pPr>
        <w:rPr>
          <w:rFonts w:ascii="Arial Black" w:hAnsi="Arial Black"/>
        </w:rPr>
      </w:pPr>
    </w:p>
    <w:p w:rsidR="00F62261" w:rsidRDefault="00F62261" w:rsidP="00E1190F"/>
    <w:p w:rsidR="004E6EB9" w:rsidRDefault="004E6EB9" w:rsidP="00E1190F"/>
    <w:p w:rsidR="004E6EB9" w:rsidRDefault="004E6EB9" w:rsidP="00E1190F"/>
    <w:p w:rsidR="004E6EB9" w:rsidRDefault="004E6EB9" w:rsidP="00E1190F"/>
    <w:p w:rsidR="004E6EB9" w:rsidRDefault="004E6EB9" w:rsidP="00E1190F"/>
    <w:p w:rsidR="004E6EB9" w:rsidRDefault="004E6EB9" w:rsidP="004E6EB9">
      <w:pPr>
        <w:autoSpaceDE w:val="0"/>
        <w:autoSpaceDN w:val="0"/>
        <w:adjustRightInd w:val="0"/>
        <w:spacing w:after="0" w:line="240" w:lineRule="auto"/>
        <w:rPr>
          <w:rFonts w:ascii="Helvetica-Bold" w:hAnsi="Helvetica-Bold" w:cs="Helvetica-Bold"/>
          <w:b/>
          <w:bCs/>
          <w:sz w:val="36"/>
          <w:szCs w:val="36"/>
        </w:rPr>
      </w:pPr>
      <w:r>
        <w:rPr>
          <w:rFonts w:ascii="Helvetica-Bold" w:hAnsi="Helvetica-Bold" w:cs="Helvetica-Bold"/>
          <w:b/>
          <w:bCs/>
          <w:sz w:val="36"/>
          <w:szCs w:val="36"/>
        </w:rPr>
        <w:t>RECESSIVE GENETIC CONDITION</w:t>
      </w:r>
    </w:p>
    <w:p w:rsidR="004E6EB9" w:rsidRDefault="004E6EB9" w:rsidP="004E6EB9">
      <w:pPr>
        <w:autoSpaceDE w:val="0"/>
        <w:autoSpaceDN w:val="0"/>
        <w:adjustRightInd w:val="0"/>
        <w:spacing w:after="0" w:line="240" w:lineRule="auto"/>
        <w:rPr>
          <w:rFonts w:ascii="Helvetica-Bold" w:hAnsi="Helvetica-Bold" w:cs="Helvetica-Bold"/>
          <w:b/>
          <w:bCs/>
          <w:sz w:val="28"/>
          <w:szCs w:val="28"/>
        </w:rPr>
      </w:pPr>
      <w:r>
        <w:rPr>
          <w:rFonts w:ascii="Helvetica-Bold" w:hAnsi="Helvetica-Bold" w:cs="Helvetica-Bold"/>
          <w:b/>
          <w:bCs/>
          <w:sz w:val="28"/>
          <w:szCs w:val="28"/>
        </w:rPr>
        <w:t>INFORMATION FOR BULL BUYERS</w:t>
      </w:r>
    </w:p>
    <w:p w:rsidR="004E6EB9" w:rsidRDefault="004E6EB9" w:rsidP="004E6EB9">
      <w:pPr>
        <w:autoSpaceDE w:val="0"/>
        <w:autoSpaceDN w:val="0"/>
        <w:adjustRightInd w:val="0"/>
        <w:spacing w:after="0" w:line="240" w:lineRule="auto"/>
        <w:rPr>
          <w:rFonts w:ascii="Helvetica" w:hAnsi="Helvetica" w:cs="Helvetica"/>
        </w:rPr>
      </w:pPr>
      <w:r>
        <w:rPr>
          <w:rFonts w:ascii="Helvetica" w:hAnsi="Helvetica" w:cs="Helvetica"/>
        </w:rPr>
        <w:t xml:space="preserve">This is information for </w:t>
      </w:r>
      <w:r>
        <w:rPr>
          <w:rFonts w:ascii="Helvetica-Bold" w:hAnsi="Helvetica-Bold" w:cs="Helvetica-Bold"/>
          <w:b/>
          <w:bCs/>
        </w:rPr>
        <w:t xml:space="preserve">bull buyers </w:t>
      </w:r>
      <w:r>
        <w:rPr>
          <w:rFonts w:ascii="Helvetica" w:hAnsi="Helvetica" w:cs="Helvetica"/>
        </w:rPr>
        <w:t xml:space="preserve">about the undesirable genetic conditions, </w:t>
      </w:r>
      <w:proofErr w:type="spellStart"/>
      <w:r>
        <w:rPr>
          <w:rFonts w:ascii="Helvetica" w:hAnsi="Helvetica" w:cs="Helvetica"/>
        </w:rPr>
        <w:t>Arthrogryposis</w:t>
      </w:r>
      <w:proofErr w:type="spellEnd"/>
    </w:p>
    <w:p w:rsidR="004E6EB9" w:rsidRDefault="004E6EB9" w:rsidP="004E6EB9">
      <w:pPr>
        <w:autoSpaceDE w:val="0"/>
        <w:autoSpaceDN w:val="0"/>
        <w:adjustRightInd w:val="0"/>
        <w:spacing w:after="0" w:line="240" w:lineRule="auto"/>
        <w:rPr>
          <w:rFonts w:ascii="Helvetica" w:hAnsi="Helvetica" w:cs="Helvetica"/>
        </w:rPr>
      </w:pPr>
      <w:r>
        <w:rPr>
          <w:rFonts w:ascii="Helvetica" w:hAnsi="Helvetica" w:cs="Helvetica"/>
        </w:rPr>
        <w:t xml:space="preserve">Multiplex (AM), Neuropathic Hydrocephalus (NH) and </w:t>
      </w:r>
      <w:proofErr w:type="spellStart"/>
      <w:r>
        <w:rPr>
          <w:rFonts w:ascii="Helvetica" w:hAnsi="Helvetica" w:cs="Helvetica"/>
        </w:rPr>
        <w:t>Contractural</w:t>
      </w:r>
      <w:proofErr w:type="spellEnd"/>
      <w:r>
        <w:rPr>
          <w:rFonts w:ascii="Helvetica" w:hAnsi="Helvetica" w:cs="Helvetica"/>
        </w:rPr>
        <w:t xml:space="preserve"> </w:t>
      </w:r>
      <w:proofErr w:type="spellStart"/>
      <w:r>
        <w:rPr>
          <w:rFonts w:ascii="Helvetica" w:hAnsi="Helvetica" w:cs="Helvetica"/>
        </w:rPr>
        <w:t>Arachnodactyly</w:t>
      </w:r>
      <w:proofErr w:type="spellEnd"/>
      <w:r>
        <w:rPr>
          <w:rFonts w:ascii="Helvetica" w:hAnsi="Helvetica" w:cs="Helvetica"/>
        </w:rPr>
        <w:t xml:space="preserve"> (CA).</w:t>
      </w:r>
    </w:p>
    <w:p w:rsidR="004E6EB9" w:rsidRDefault="004E6EB9" w:rsidP="004E6EB9">
      <w:pPr>
        <w:autoSpaceDE w:val="0"/>
        <w:autoSpaceDN w:val="0"/>
        <w:adjustRightInd w:val="0"/>
        <w:spacing w:after="0" w:line="240" w:lineRule="auto"/>
        <w:rPr>
          <w:rFonts w:ascii="Helvetica-Bold" w:hAnsi="Helvetica-Bold" w:cs="Helvetica-Bold"/>
          <w:b/>
          <w:bCs/>
          <w:sz w:val="24"/>
          <w:szCs w:val="24"/>
        </w:rPr>
      </w:pPr>
      <w:r>
        <w:rPr>
          <w:rFonts w:ascii="Helvetica-Bold" w:hAnsi="Helvetica-Bold" w:cs="Helvetica-Bold"/>
          <w:b/>
          <w:bCs/>
          <w:sz w:val="24"/>
          <w:szCs w:val="24"/>
        </w:rPr>
        <w:t>Putting Undesirable Genetic Recessive Conditions in Perspective</w:t>
      </w:r>
    </w:p>
    <w:p w:rsidR="004E6EB9" w:rsidRDefault="004E6EB9" w:rsidP="004E6EB9">
      <w:pPr>
        <w:autoSpaceDE w:val="0"/>
        <w:autoSpaceDN w:val="0"/>
        <w:adjustRightInd w:val="0"/>
        <w:spacing w:after="0" w:line="240" w:lineRule="auto"/>
        <w:rPr>
          <w:rFonts w:ascii="Helvetica" w:hAnsi="Helvetica" w:cs="Helvetica"/>
        </w:rPr>
      </w:pPr>
      <w:r>
        <w:rPr>
          <w:rFonts w:ascii="Helvetica" w:hAnsi="Helvetica" w:cs="Helvetica"/>
        </w:rPr>
        <w:t>All breeds of cattle, in fact all mammals including humans, have undesirable genetic</w:t>
      </w:r>
    </w:p>
    <w:p w:rsidR="004E6EB9" w:rsidRDefault="004E6EB9" w:rsidP="004E6EB9">
      <w:pPr>
        <w:autoSpaceDE w:val="0"/>
        <w:autoSpaceDN w:val="0"/>
        <w:adjustRightInd w:val="0"/>
        <w:spacing w:after="0" w:line="240" w:lineRule="auto"/>
        <w:rPr>
          <w:rFonts w:ascii="Helvetica" w:hAnsi="Helvetica" w:cs="Helvetica"/>
        </w:rPr>
      </w:pPr>
      <w:proofErr w:type="gramStart"/>
      <w:r>
        <w:rPr>
          <w:rFonts w:ascii="Helvetica" w:hAnsi="Helvetica" w:cs="Helvetica"/>
        </w:rPr>
        <w:t>conditions</w:t>
      </w:r>
      <w:proofErr w:type="gramEnd"/>
      <w:r>
        <w:rPr>
          <w:rFonts w:ascii="Helvetica" w:hAnsi="Helvetica" w:cs="Helvetica"/>
        </w:rPr>
        <w:t>. Fortunately, advances in molecular genetics have facilitated the development of</w:t>
      </w:r>
    </w:p>
    <w:p w:rsidR="004E6EB9" w:rsidRDefault="004E6EB9" w:rsidP="004E6EB9">
      <w:pPr>
        <w:autoSpaceDE w:val="0"/>
        <w:autoSpaceDN w:val="0"/>
        <w:adjustRightInd w:val="0"/>
        <w:spacing w:after="0" w:line="240" w:lineRule="auto"/>
        <w:rPr>
          <w:rFonts w:ascii="Helvetica" w:hAnsi="Helvetica" w:cs="Helvetica"/>
        </w:rPr>
      </w:pPr>
      <w:r>
        <w:rPr>
          <w:rFonts w:ascii="Helvetica" w:hAnsi="Helvetica" w:cs="Helvetica"/>
        </w:rPr>
        <w:t>DNA tests for their management. Angus Australia is at the forefront of development of</w:t>
      </w:r>
    </w:p>
    <w:p w:rsidR="004E6EB9" w:rsidRDefault="004E6EB9" w:rsidP="004E6EB9">
      <w:pPr>
        <w:autoSpaceDE w:val="0"/>
        <w:autoSpaceDN w:val="0"/>
        <w:adjustRightInd w:val="0"/>
        <w:spacing w:after="0" w:line="240" w:lineRule="auto"/>
        <w:rPr>
          <w:rFonts w:ascii="Helvetica" w:hAnsi="Helvetica" w:cs="Helvetica"/>
        </w:rPr>
      </w:pPr>
      <w:proofErr w:type="gramStart"/>
      <w:r>
        <w:rPr>
          <w:rFonts w:ascii="Helvetica" w:hAnsi="Helvetica" w:cs="Helvetica"/>
        </w:rPr>
        <w:t>strategies</w:t>
      </w:r>
      <w:proofErr w:type="gramEnd"/>
      <w:r>
        <w:rPr>
          <w:rFonts w:ascii="Helvetica" w:hAnsi="Helvetica" w:cs="Helvetica"/>
        </w:rPr>
        <w:t xml:space="preserve"> to manage undesirable genetic conditions and Angus members are leading the</w:t>
      </w:r>
    </w:p>
    <w:p w:rsidR="004E6EB9" w:rsidRDefault="004E6EB9" w:rsidP="004E6EB9">
      <w:pPr>
        <w:autoSpaceDE w:val="0"/>
        <w:autoSpaceDN w:val="0"/>
        <w:adjustRightInd w:val="0"/>
        <w:spacing w:after="0" w:line="240" w:lineRule="auto"/>
        <w:rPr>
          <w:rFonts w:ascii="Helvetica" w:hAnsi="Helvetica" w:cs="Helvetica"/>
        </w:rPr>
      </w:pPr>
      <w:proofErr w:type="gramStart"/>
      <w:r>
        <w:rPr>
          <w:rFonts w:ascii="Helvetica" w:hAnsi="Helvetica" w:cs="Helvetica"/>
        </w:rPr>
        <w:t>industry</w:t>
      </w:r>
      <w:proofErr w:type="gramEnd"/>
      <w:r>
        <w:rPr>
          <w:rFonts w:ascii="Helvetica" w:hAnsi="Helvetica" w:cs="Helvetica"/>
        </w:rPr>
        <w:t xml:space="preserve"> with their uptake of this technology.</w:t>
      </w:r>
    </w:p>
    <w:p w:rsidR="004E6EB9" w:rsidRDefault="004E6EB9" w:rsidP="004E6EB9">
      <w:pPr>
        <w:autoSpaceDE w:val="0"/>
        <w:autoSpaceDN w:val="0"/>
        <w:adjustRightInd w:val="0"/>
        <w:spacing w:after="0" w:line="240" w:lineRule="auto"/>
        <w:rPr>
          <w:rFonts w:ascii="Helvetica-Bold" w:hAnsi="Helvetica-Bold" w:cs="Helvetica-Bold"/>
          <w:b/>
          <w:bCs/>
          <w:sz w:val="24"/>
          <w:szCs w:val="24"/>
        </w:rPr>
      </w:pPr>
      <w:r>
        <w:rPr>
          <w:rFonts w:ascii="Helvetica-Bold" w:hAnsi="Helvetica-Bold" w:cs="Helvetica-Bold"/>
          <w:b/>
          <w:bCs/>
          <w:sz w:val="24"/>
          <w:szCs w:val="24"/>
        </w:rPr>
        <w:t xml:space="preserve">What are </w:t>
      </w:r>
      <w:proofErr w:type="gramStart"/>
      <w:r>
        <w:rPr>
          <w:rFonts w:ascii="Helvetica-Bold" w:hAnsi="Helvetica-Bold" w:cs="Helvetica-Bold"/>
          <w:b/>
          <w:bCs/>
          <w:sz w:val="24"/>
          <w:szCs w:val="24"/>
        </w:rPr>
        <w:t>AM</w:t>
      </w:r>
      <w:proofErr w:type="gramEnd"/>
      <w:r>
        <w:rPr>
          <w:rFonts w:ascii="Helvetica-Bold" w:hAnsi="Helvetica-Bold" w:cs="Helvetica-Bold"/>
          <w:b/>
          <w:bCs/>
          <w:sz w:val="24"/>
          <w:szCs w:val="24"/>
        </w:rPr>
        <w:t>, NH and CA?</w:t>
      </w:r>
    </w:p>
    <w:p w:rsidR="004E6EB9" w:rsidRDefault="004E6EB9" w:rsidP="004E6EB9">
      <w:pPr>
        <w:autoSpaceDE w:val="0"/>
        <w:autoSpaceDN w:val="0"/>
        <w:adjustRightInd w:val="0"/>
        <w:spacing w:after="0" w:line="240" w:lineRule="auto"/>
        <w:rPr>
          <w:rFonts w:ascii="Helvetica" w:hAnsi="Helvetica" w:cs="Helvetica"/>
        </w:rPr>
      </w:pPr>
      <w:proofErr w:type="spellStart"/>
      <w:r>
        <w:rPr>
          <w:rFonts w:ascii="Helvetica" w:hAnsi="Helvetica" w:cs="Helvetica"/>
        </w:rPr>
        <w:t>Arthrogryposis</w:t>
      </w:r>
      <w:proofErr w:type="spellEnd"/>
      <w:r>
        <w:rPr>
          <w:rFonts w:ascii="Helvetica" w:hAnsi="Helvetica" w:cs="Helvetica"/>
        </w:rPr>
        <w:t xml:space="preserve"> means 'curved or hooked joints'. Multiplex indicates there are multiple</w:t>
      </w:r>
    </w:p>
    <w:p w:rsidR="004E6EB9" w:rsidRDefault="004E6EB9" w:rsidP="004E6EB9">
      <w:pPr>
        <w:autoSpaceDE w:val="0"/>
        <w:autoSpaceDN w:val="0"/>
        <w:adjustRightInd w:val="0"/>
        <w:spacing w:after="0" w:line="240" w:lineRule="auto"/>
        <w:rPr>
          <w:rFonts w:ascii="Helvetica" w:hAnsi="Helvetica" w:cs="Helvetica"/>
        </w:rPr>
      </w:pPr>
      <w:proofErr w:type="gramStart"/>
      <w:r>
        <w:rPr>
          <w:rFonts w:ascii="Helvetica" w:hAnsi="Helvetica" w:cs="Helvetica"/>
        </w:rPr>
        <w:t>abnormalities</w:t>
      </w:r>
      <w:proofErr w:type="gramEnd"/>
      <w:r>
        <w:rPr>
          <w:rFonts w:ascii="Helvetica" w:hAnsi="Helvetica" w:cs="Helvetica"/>
        </w:rPr>
        <w:t xml:space="preserve"> associated with the condition. Animals with the NH condition have a large</w:t>
      </w:r>
    </w:p>
    <w:p w:rsidR="004E6EB9" w:rsidRDefault="004E6EB9" w:rsidP="004E6EB9">
      <w:pPr>
        <w:autoSpaceDE w:val="0"/>
        <w:autoSpaceDN w:val="0"/>
        <w:adjustRightInd w:val="0"/>
        <w:spacing w:after="0" w:line="240" w:lineRule="auto"/>
        <w:rPr>
          <w:rFonts w:ascii="Helvetica" w:hAnsi="Helvetica" w:cs="Helvetica"/>
        </w:rPr>
      </w:pPr>
      <w:proofErr w:type="gramStart"/>
      <w:r>
        <w:rPr>
          <w:rFonts w:ascii="Helvetica" w:hAnsi="Helvetica" w:cs="Helvetica"/>
        </w:rPr>
        <w:t>head</w:t>
      </w:r>
      <w:proofErr w:type="gramEnd"/>
      <w:r>
        <w:rPr>
          <w:rFonts w:ascii="Helvetica" w:hAnsi="Helvetica" w:cs="Helvetica"/>
        </w:rPr>
        <w:t>. Both AM and NH affected calves are not born alive. Whilst; calves affected by CA are</w:t>
      </w:r>
    </w:p>
    <w:p w:rsidR="004E6EB9" w:rsidRDefault="004E6EB9" w:rsidP="004E6EB9">
      <w:pPr>
        <w:autoSpaceDE w:val="0"/>
        <w:autoSpaceDN w:val="0"/>
        <w:adjustRightInd w:val="0"/>
        <w:spacing w:after="0" w:line="240" w:lineRule="auto"/>
        <w:rPr>
          <w:rFonts w:ascii="Helvetica" w:hAnsi="Helvetica" w:cs="Helvetica"/>
        </w:rPr>
      </w:pPr>
      <w:proofErr w:type="gramStart"/>
      <w:r>
        <w:rPr>
          <w:rFonts w:ascii="Helvetica" w:hAnsi="Helvetica" w:cs="Helvetica"/>
        </w:rPr>
        <w:t>born</w:t>
      </w:r>
      <w:proofErr w:type="gramEnd"/>
      <w:r>
        <w:rPr>
          <w:rFonts w:ascii="Helvetica" w:hAnsi="Helvetica" w:cs="Helvetica"/>
        </w:rPr>
        <w:t xml:space="preserve"> alive and can reproduce, muscle contractures restrict the movement of joints,</w:t>
      </w:r>
    </w:p>
    <w:p w:rsidR="004E6EB9" w:rsidRDefault="004E6EB9" w:rsidP="004E6EB9">
      <w:pPr>
        <w:autoSpaceDE w:val="0"/>
        <w:autoSpaceDN w:val="0"/>
        <w:adjustRightInd w:val="0"/>
        <w:spacing w:after="0" w:line="240" w:lineRule="auto"/>
        <w:rPr>
          <w:rFonts w:ascii="Helvetica" w:hAnsi="Helvetica" w:cs="Helvetica"/>
        </w:rPr>
      </w:pPr>
      <w:proofErr w:type="gramStart"/>
      <w:r>
        <w:rPr>
          <w:rFonts w:ascii="Helvetica" w:hAnsi="Helvetica" w:cs="Helvetica"/>
        </w:rPr>
        <w:t>particularly</w:t>
      </w:r>
      <w:proofErr w:type="gramEnd"/>
      <w:r>
        <w:rPr>
          <w:rFonts w:ascii="Helvetica" w:hAnsi="Helvetica" w:cs="Helvetica"/>
        </w:rPr>
        <w:t xml:space="preserve"> in the hind legs. Abnormal muscle contracture decreases dramatically as a calf</w:t>
      </w:r>
    </w:p>
    <w:p w:rsidR="004E6EB9" w:rsidRDefault="004E6EB9" w:rsidP="004E6EB9">
      <w:pPr>
        <w:autoSpaceDE w:val="0"/>
        <w:autoSpaceDN w:val="0"/>
        <w:adjustRightInd w:val="0"/>
        <w:spacing w:after="0" w:line="240" w:lineRule="auto"/>
        <w:rPr>
          <w:rFonts w:ascii="Helvetica" w:hAnsi="Helvetica" w:cs="Helvetica"/>
        </w:rPr>
      </w:pPr>
      <w:proofErr w:type="gramStart"/>
      <w:r>
        <w:rPr>
          <w:rFonts w:ascii="Helvetica" w:hAnsi="Helvetica" w:cs="Helvetica"/>
        </w:rPr>
        <w:t>ages</w:t>
      </w:r>
      <w:proofErr w:type="gramEnd"/>
      <w:r>
        <w:rPr>
          <w:rFonts w:ascii="Helvetica" w:hAnsi="Helvetica" w:cs="Helvetica"/>
        </w:rPr>
        <w:t>, while muscle development always remains poor.</w:t>
      </w:r>
    </w:p>
    <w:p w:rsidR="004E6EB9" w:rsidRDefault="004E6EB9" w:rsidP="004E6EB9">
      <w:pPr>
        <w:autoSpaceDE w:val="0"/>
        <w:autoSpaceDN w:val="0"/>
        <w:adjustRightInd w:val="0"/>
        <w:spacing w:after="0" w:line="240" w:lineRule="auto"/>
        <w:rPr>
          <w:rFonts w:ascii="Helvetica-Bold" w:hAnsi="Helvetica-Bold" w:cs="Helvetica-Bold"/>
          <w:b/>
          <w:bCs/>
          <w:sz w:val="24"/>
          <w:szCs w:val="24"/>
        </w:rPr>
      </w:pPr>
      <w:r>
        <w:rPr>
          <w:rFonts w:ascii="Helvetica-Bold" w:hAnsi="Helvetica-Bold" w:cs="Helvetica-Bold"/>
          <w:b/>
          <w:bCs/>
          <w:sz w:val="24"/>
          <w:szCs w:val="24"/>
        </w:rPr>
        <w:t>How are the conditions inherited?</w:t>
      </w:r>
    </w:p>
    <w:p w:rsidR="004E6EB9" w:rsidRDefault="004E6EB9" w:rsidP="004E6EB9">
      <w:pPr>
        <w:autoSpaceDE w:val="0"/>
        <w:autoSpaceDN w:val="0"/>
        <w:adjustRightInd w:val="0"/>
        <w:spacing w:after="0" w:line="240" w:lineRule="auto"/>
        <w:rPr>
          <w:rFonts w:ascii="Helvetica" w:hAnsi="Helvetica" w:cs="Helvetica"/>
        </w:rPr>
      </w:pPr>
      <w:r>
        <w:rPr>
          <w:rFonts w:ascii="Helvetica" w:hAnsi="Helvetica" w:cs="Helvetica"/>
        </w:rPr>
        <w:t>Research in the U.S. and Australia indicates that AM, NH and CA are simply inherited</w:t>
      </w:r>
    </w:p>
    <w:p w:rsidR="004E6EB9" w:rsidRDefault="004E6EB9" w:rsidP="004E6EB9">
      <w:pPr>
        <w:autoSpaceDE w:val="0"/>
        <w:autoSpaceDN w:val="0"/>
        <w:adjustRightInd w:val="0"/>
        <w:spacing w:after="0" w:line="240" w:lineRule="auto"/>
        <w:rPr>
          <w:rFonts w:ascii="Helvetica" w:hAnsi="Helvetica" w:cs="Helvetica"/>
        </w:rPr>
      </w:pPr>
      <w:proofErr w:type="gramStart"/>
      <w:r>
        <w:rPr>
          <w:rFonts w:ascii="Helvetica" w:hAnsi="Helvetica" w:cs="Helvetica"/>
        </w:rPr>
        <w:t>recessive</w:t>
      </w:r>
      <w:proofErr w:type="gramEnd"/>
      <w:r>
        <w:rPr>
          <w:rFonts w:ascii="Helvetica" w:hAnsi="Helvetica" w:cs="Helvetica"/>
        </w:rPr>
        <w:t xml:space="preserve"> conditions. This means that a single pair of genes controls the condition. For this</w:t>
      </w:r>
    </w:p>
    <w:p w:rsidR="004E6EB9" w:rsidRDefault="004E6EB9" w:rsidP="004E6EB9">
      <w:pPr>
        <w:autoSpaceDE w:val="0"/>
        <w:autoSpaceDN w:val="0"/>
        <w:adjustRightInd w:val="0"/>
        <w:spacing w:after="0" w:line="240" w:lineRule="auto"/>
        <w:rPr>
          <w:rFonts w:ascii="Helvetica" w:hAnsi="Helvetica" w:cs="Helvetica"/>
        </w:rPr>
      </w:pPr>
      <w:proofErr w:type="gramStart"/>
      <w:r>
        <w:rPr>
          <w:rFonts w:ascii="Helvetica" w:hAnsi="Helvetica" w:cs="Helvetica"/>
        </w:rPr>
        <w:lastRenderedPageBreak/>
        <w:t>mode</w:t>
      </w:r>
      <w:proofErr w:type="gramEnd"/>
      <w:r>
        <w:rPr>
          <w:rFonts w:ascii="Helvetica" w:hAnsi="Helvetica" w:cs="Helvetica"/>
        </w:rPr>
        <w:t xml:space="preserve"> of inheritance two copies of the undesirable gene need to be present before the</w:t>
      </w:r>
    </w:p>
    <w:p w:rsidR="004E6EB9" w:rsidRDefault="004E6EB9" w:rsidP="004E6EB9">
      <w:pPr>
        <w:autoSpaceDE w:val="0"/>
        <w:autoSpaceDN w:val="0"/>
        <w:adjustRightInd w:val="0"/>
        <w:spacing w:after="0" w:line="240" w:lineRule="auto"/>
        <w:rPr>
          <w:rFonts w:ascii="Helvetica" w:hAnsi="Helvetica" w:cs="Helvetica"/>
        </w:rPr>
      </w:pPr>
      <w:proofErr w:type="gramStart"/>
      <w:r>
        <w:rPr>
          <w:rFonts w:ascii="Helvetica" w:hAnsi="Helvetica" w:cs="Helvetica"/>
        </w:rPr>
        <w:t>condition</w:t>
      </w:r>
      <w:proofErr w:type="gramEnd"/>
      <w:r>
        <w:rPr>
          <w:rFonts w:ascii="Helvetica" w:hAnsi="Helvetica" w:cs="Helvetica"/>
        </w:rPr>
        <w:t xml:space="preserve"> is seen; in which case you may get an abnormal calf. A more common example of</w:t>
      </w:r>
    </w:p>
    <w:p w:rsidR="004E6EB9" w:rsidRDefault="004E6EB9" w:rsidP="004E6EB9">
      <w:pPr>
        <w:autoSpaceDE w:val="0"/>
        <w:autoSpaceDN w:val="0"/>
        <w:adjustRightInd w:val="0"/>
        <w:spacing w:after="0" w:line="240" w:lineRule="auto"/>
        <w:rPr>
          <w:rFonts w:ascii="Helvetica" w:hAnsi="Helvetica" w:cs="Helvetica"/>
        </w:rPr>
      </w:pPr>
      <w:proofErr w:type="gramStart"/>
      <w:r>
        <w:rPr>
          <w:rFonts w:ascii="Helvetica" w:hAnsi="Helvetica" w:cs="Helvetica"/>
        </w:rPr>
        <w:t>a</w:t>
      </w:r>
      <w:proofErr w:type="gramEnd"/>
      <w:r>
        <w:rPr>
          <w:rFonts w:ascii="Helvetica" w:hAnsi="Helvetica" w:cs="Helvetica"/>
        </w:rPr>
        <w:t xml:space="preserve"> trait with a simple recessive pattern of inheritance is black and red coat colour.</w:t>
      </w:r>
    </w:p>
    <w:p w:rsidR="004E6EB9" w:rsidRDefault="004E6EB9" w:rsidP="004E6EB9">
      <w:pPr>
        <w:autoSpaceDE w:val="0"/>
        <w:autoSpaceDN w:val="0"/>
        <w:adjustRightInd w:val="0"/>
        <w:spacing w:after="0" w:line="240" w:lineRule="auto"/>
        <w:rPr>
          <w:rFonts w:ascii="Helvetica" w:hAnsi="Helvetica" w:cs="Helvetica"/>
        </w:rPr>
      </w:pPr>
      <w:r>
        <w:rPr>
          <w:rFonts w:ascii="Helvetica" w:hAnsi="Helvetica" w:cs="Helvetica"/>
        </w:rPr>
        <w:t>Animals with only one copy of the undesirable gene (and one copy of the normal form of the</w:t>
      </w:r>
    </w:p>
    <w:p w:rsidR="004E6EB9" w:rsidRDefault="004E6EB9" w:rsidP="004E6EB9">
      <w:pPr>
        <w:autoSpaceDE w:val="0"/>
        <w:autoSpaceDN w:val="0"/>
        <w:adjustRightInd w:val="0"/>
        <w:spacing w:after="0" w:line="240" w:lineRule="auto"/>
        <w:rPr>
          <w:rFonts w:ascii="Helvetica" w:hAnsi="Helvetica" w:cs="Helvetica"/>
        </w:rPr>
      </w:pPr>
      <w:proofErr w:type="gramStart"/>
      <w:r>
        <w:rPr>
          <w:rFonts w:ascii="Helvetica" w:hAnsi="Helvetica" w:cs="Helvetica"/>
        </w:rPr>
        <w:t>gene</w:t>
      </w:r>
      <w:proofErr w:type="gramEnd"/>
      <w:r>
        <w:rPr>
          <w:rFonts w:ascii="Helvetica" w:hAnsi="Helvetica" w:cs="Helvetica"/>
        </w:rPr>
        <w:t>) appear normal and are known as “carriers”.</w:t>
      </w:r>
    </w:p>
    <w:p w:rsidR="004E6EB9" w:rsidRDefault="004E6EB9" w:rsidP="004E6EB9">
      <w:pPr>
        <w:autoSpaceDE w:val="0"/>
        <w:autoSpaceDN w:val="0"/>
        <w:adjustRightInd w:val="0"/>
        <w:spacing w:after="0" w:line="240" w:lineRule="auto"/>
        <w:rPr>
          <w:rFonts w:ascii="Helvetica-Bold" w:hAnsi="Helvetica-Bold" w:cs="Helvetica-Bold"/>
          <w:b/>
          <w:bCs/>
          <w:sz w:val="24"/>
          <w:szCs w:val="24"/>
        </w:rPr>
      </w:pPr>
      <w:r>
        <w:rPr>
          <w:rFonts w:ascii="Helvetica-Bold" w:hAnsi="Helvetica-Bold" w:cs="Helvetica-Bold"/>
          <w:b/>
          <w:bCs/>
          <w:sz w:val="24"/>
          <w:szCs w:val="24"/>
        </w:rPr>
        <w:t>What happens when carriers are mated to other animals?</w:t>
      </w:r>
    </w:p>
    <w:p w:rsidR="004E6EB9" w:rsidRDefault="004E6EB9" w:rsidP="004E6EB9">
      <w:pPr>
        <w:autoSpaceDE w:val="0"/>
        <w:autoSpaceDN w:val="0"/>
        <w:adjustRightInd w:val="0"/>
        <w:spacing w:after="0" w:line="240" w:lineRule="auto"/>
        <w:rPr>
          <w:rFonts w:ascii="Helvetica" w:hAnsi="Helvetica" w:cs="Helvetica"/>
        </w:rPr>
      </w:pPr>
      <w:r>
        <w:rPr>
          <w:rFonts w:ascii="Helvetica" w:hAnsi="Helvetica" w:cs="Helvetica"/>
        </w:rPr>
        <w:t>Carriers, will on average, pass the undesirable gene form to a random half (50 %) of their</w:t>
      </w:r>
    </w:p>
    <w:p w:rsidR="004E6EB9" w:rsidRDefault="004E6EB9" w:rsidP="004E6EB9">
      <w:pPr>
        <w:autoSpaceDE w:val="0"/>
        <w:autoSpaceDN w:val="0"/>
        <w:adjustRightInd w:val="0"/>
        <w:spacing w:after="0" w:line="240" w:lineRule="auto"/>
        <w:rPr>
          <w:rFonts w:ascii="Helvetica" w:hAnsi="Helvetica" w:cs="Helvetica"/>
        </w:rPr>
      </w:pPr>
      <w:proofErr w:type="gramStart"/>
      <w:r>
        <w:rPr>
          <w:rFonts w:ascii="Helvetica" w:hAnsi="Helvetica" w:cs="Helvetica"/>
        </w:rPr>
        <w:t>progeny</w:t>
      </w:r>
      <w:proofErr w:type="gramEnd"/>
      <w:r>
        <w:rPr>
          <w:rFonts w:ascii="Helvetica" w:hAnsi="Helvetica" w:cs="Helvetica"/>
        </w:rPr>
        <w:t>.</w:t>
      </w:r>
    </w:p>
    <w:p w:rsidR="004E6EB9" w:rsidRDefault="004E6EB9" w:rsidP="004E6EB9">
      <w:pPr>
        <w:autoSpaceDE w:val="0"/>
        <w:autoSpaceDN w:val="0"/>
        <w:adjustRightInd w:val="0"/>
        <w:spacing w:after="0" w:line="240" w:lineRule="auto"/>
        <w:rPr>
          <w:rFonts w:ascii="Helvetica" w:hAnsi="Helvetica" w:cs="Helvetica"/>
        </w:rPr>
      </w:pPr>
      <w:r>
        <w:rPr>
          <w:rFonts w:ascii="Helvetica" w:hAnsi="Helvetica" w:cs="Helvetica"/>
        </w:rPr>
        <w:t>When a carrier bull and carrier cow is mated, there should be a 25% chance that the progeny</w:t>
      </w:r>
    </w:p>
    <w:p w:rsidR="004E6EB9" w:rsidRDefault="004E6EB9" w:rsidP="004E6EB9">
      <w:pPr>
        <w:autoSpaceDE w:val="0"/>
        <w:autoSpaceDN w:val="0"/>
        <w:adjustRightInd w:val="0"/>
        <w:spacing w:after="0" w:line="240" w:lineRule="auto"/>
        <w:rPr>
          <w:rFonts w:ascii="Helvetica" w:hAnsi="Helvetica" w:cs="Helvetica"/>
        </w:rPr>
      </w:pPr>
      <w:proofErr w:type="gramStart"/>
      <w:r>
        <w:rPr>
          <w:rFonts w:ascii="Helvetica" w:hAnsi="Helvetica" w:cs="Helvetica"/>
        </w:rPr>
        <w:t>produced</w:t>
      </w:r>
      <w:proofErr w:type="gramEnd"/>
      <w:r>
        <w:rPr>
          <w:rFonts w:ascii="Helvetica" w:hAnsi="Helvetica" w:cs="Helvetica"/>
        </w:rPr>
        <w:t xml:space="preserve"> will have two normal genes. There should be a 50% chance that the mating will</w:t>
      </w:r>
    </w:p>
    <w:p w:rsidR="004E6EB9" w:rsidRDefault="004E6EB9" w:rsidP="004E6EB9">
      <w:pPr>
        <w:autoSpaceDE w:val="0"/>
        <w:autoSpaceDN w:val="0"/>
        <w:adjustRightInd w:val="0"/>
        <w:spacing w:after="0" w:line="240" w:lineRule="auto"/>
        <w:rPr>
          <w:rFonts w:ascii="Helvetica" w:hAnsi="Helvetica" w:cs="Helvetica"/>
        </w:rPr>
      </w:pPr>
      <w:proofErr w:type="gramStart"/>
      <w:r>
        <w:rPr>
          <w:rFonts w:ascii="Helvetica" w:hAnsi="Helvetica" w:cs="Helvetica"/>
        </w:rPr>
        <w:t>produce</w:t>
      </w:r>
      <w:proofErr w:type="gramEnd"/>
      <w:r>
        <w:rPr>
          <w:rFonts w:ascii="Helvetica" w:hAnsi="Helvetica" w:cs="Helvetica"/>
        </w:rPr>
        <w:t xml:space="preserve"> a carrier. However, there could be a 25% chance that the progeny have two copies</w:t>
      </w:r>
    </w:p>
    <w:p w:rsidR="004E6EB9" w:rsidRDefault="004E6EB9" w:rsidP="004E6EB9">
      <w:pPr>
        <w:autoSpaceDE w:val="0"/>
        <w:autoSpaceDN w:val="0"/>
        <w:adjustRightInd w:val="0"/>
        <w:spacing w:after="0" w:line="240" w:lineRule="auto"/>
        <w:rPr>
          <w:rFonts w:ascii="Helvetica" w:hAnsi="Helvetica" w:cs="Helvetica"/>
        </w:rPr>
      </w:pPr>
      <w:proofErr w:type="gramStart"/>
      <w:r>
        <w:rPr>
          <w:rFonts w:ascii="Helvetica" w:hAnsi="Helvetica" w:cs="Helvetica"/>
        </w:rPr>
        <w:t>of</w:t>
      </w:r>
      <w:proofErr w:type="gramEnd"/>
      <w:r>
        <w:rPr>
          <w:rFonts w:ascii="Helvetica" w:hAnsi="Helvetica" w:cs="Helvetica"/>
        </w:rPr>
        <w:t xml:space="preserve"> the undesirable gene.</w:t>
      </w:r>
    </w:p>
    <w:p w:rsidR="004E6EB9" w:rsidRDefault="004E6EB9" w:rsidP="004E6EB9">
      <w:pPr>
        <w:autoSpaceDE w:val="0"/>
        <w:autoSpaceDN w:val="0"/>
        <w:adjustRightInd w:val="0"/>
        <w:spacing w:after="0" w:line="240" w:lineRule="auto"/>
        <w:rPr>
          <w:rFonts w:ascii="Helvetica-BoldOblique" w:hAnsi="Helvetica-BoldOblique" w:cs="Helvetica-BoldOblique"/>
          <w:b/>
          <w:bCs/>
          <w:i/>
          <w:iCs/>
        </w:rPr>
      </w:pPr>
      <w:r>
        <w:rPr>
          <w:rFonts w:ascii="Helvetica-BoldOblique" w:hAnsi="Helvetica-BoldOblique" w:cs="Helvetica-BoldOblique"/>
          <w:b/>
          <w:bCs/>
          <w:i/>
          <w:iCs/>
        </w:rPr>
        <w:t>Key point: The number of reported observations of AM, NH and CA calves is very</w:t>
      </w:r>
    </w:p>
    <w:p w:rsidR="004E6EB9" w:rsidRDefault="004E6EB9" w:rsidP="004E6EB9">
      <w:pPr>
        <w:autoSpaceDE w:val="0"/>
        <w:autoSpaceDN w:val="0"/>
        <w:adjustRightInd w:val="0"/>
        <w:spacing w:after="0" w:line="240" w:lineRule="auto"/>
        <w:rPr>
          <w:rFonts w:ascii="Helvetica-BoldOblique" w:hAnsi="Helvetica-BoldOblique" w:cs="Helvetica-BoldOblique"/>
          <w:b/>
          <w:bCs/>
          <w:i/>
          <w:iCs/>
        </w:rPr>
      </w:pPr>
      <w:proofErr w:type="gramStart"/>
      <w:r>
        <w:rPr>
          <w:rFonts w:ascii="Helvetica-BoldOblique" w:hAnsi="Helvetica-BoldOblique" w:cs="Helvetica-BoldOblique"/>
          <w:b/>
          <w:bCs/>
          <w:i/>
          <w:iCs/>
        </w:rPr>
        <w:t>low</w:t>
      </w:r>
      <w:proofErr w:type="gramEnd"/>
      <w:r>
        <w:rPr>
          <w:rFonts w:ascii="Helvetica-BoldOblique" w:hAnsi="Helvetica-BoldOblique" w:cs="Helvetica-BoldOblique"/>
          <w:b/>
          <w:bCs/>
          <w:i/>
          <w:iCs/>
        </w:rPr>
        <w:t xml:space="preserve"> and there is certainly no need for panic.</w:t>
      </w:r>
    </w:p>
    <w:p w:rsidR="004E6EB9" w:rsidRDefault="004E6EB9" w:rsidP="004E6EB9">
      <w:pPr>
        <w:autoSpaceDE w:val="0"/>
        <w:autoSpaceDN w:val="0"/>
        <w:adjustRightInd w:val="0"/>
        <w:spacing w:after="0" w:line="240" w:lineRule="auto"/>
        <w:rPr>
          <w:rFonts w:ascii="Helvetica-BoldOblique" w:hAnsi="Helvetica-BoldOblique" w:cs="Helvetica-BoldOblique"/>
          <w:b/>
          <w:bCs/>
          <w:i/>
          <w:iCs/>
        </w:rPr>
      </w:pPr>
      <w:r>
        <w:rPr>
          <w:rFonts w:ascii="Helvetica-BoldOblique" w:hAnsi="Helvetica-BoldOblique" w:cs="Helvetica-BoldOblique"/>
          <w:b/>
          <w:bCs/>
          <w:i/>
          <w:iCs/>
        </w:rPr>
        <w:t>Key point: With today’s DNA tools undesirable genetic conditions can be managed!</w:t>
      </w:r>
    </w:p>
    <w:p w:rsidR="004E6EB9" w:rsidRDefault="004E6EB9" w:rsidP="004E6EB9">
      <w:pPr>
        <w:autoSpaceDE w:val="0"/>
        <w:autoSpaceDN w:val="0"/>
        <w:adjustRightInd w:val="0"/>
        <w:spacing w:after="0" w:line="240" w:lineRule="auto"/>
        <w:rPr>
          <w:rFonts w:ascii="Helvetica" w:hAnsi="Helvetica" w:cs="Helvetica"/>
        </w:rPr>
      </w:pPr>
      <w:r>
        <w:rPr>
          <w:rFonts w:ascii="Helvetica" w:hAnsi="Helvetica" w:cs="Helvetica"/>
        </w:rPr>
        <w:t>If animals tested free of the undesirable gene are mated to carrier animals the condition will</w:t>
      </w:r>
    </w:p>
    <w:p w:rsidR="004E6EB9" w:rsidRDefault="004E6EB9" w:rsidP="004E6EB9">
      <w:pPr>
        <w:autoSpaceDE w:val="0"/>
        <w:autoSpaceDN w:val="0"/>
        <w:adjustRightInd w:val="0"/>
        <w:spacing w:after="0" w:line="240" w:lineRule="auto"/>
        <w:rPr>
          <w:rFonts w:ascii="Helvetica" w:hAnsi="Helvetica" w:cs="Helvetica"/>
        </w:rPr>
      </w:pPr>
      <w:proofErr w:type="gramStart"/>
      <w:r>
        <w:rPr>
          <w:rFonts w:ascii="Helvetica" w:hAnsi="Helvetica" w:cs="Helvetica"/>
        </w:rPr>
        <w:t>not</w:t>
      </w:r>
      <w:proofErr w:type="gramEnd"/>
      <w:r>
        <w:rPr>
          <w:rFonts w:ascii="Helvetica" w:hAnsi="Helvetica" w:cs="Helvetica"/>
        </w:rPr>
        <w:t xml:space="preserve"> be expressed at all. All calves will appear normal, but approximately half (50%) could be</w:t>
      </w:r>
    </w:p>
    <w:p w:rsidR="004E6EB9" w:rsidRDefault="004E6EB9" w:rsidP="004E6EB9">
      <w:pPr>
        <w:autoSpaceDE w:val="0"/>
        <w:autoSpaceDN w:val="0"/>
        <w:adjustRightInd w:val="0"/>
        <w:spacing w:after="0" w:line="240" w:lineRule="auto"/>
        <w:rPr>
          <w:rFonts w:ascii="Helvetica" w:hAnsi="Helvetica" w:cs="Helvetica"/>
        </w:rPr>
      </w:pPr>
      <w:proofErr w:type="gramStart"/>
      <w:r>
        <w:rPr>
          <w:rFonts w:ascii="Helvetica" w:hAnsi="Helvetica" w:cs="Helvetica"/>
        </w:rPr>
        <w:t>expected</w:t>
      </w:r>
      <w:proofErr w:type="gramEnd"/>
      <w:r>
        <w:rPr>
          <w:rFonts w:ascii="Helvetica" w:hAnsi="Helvetica" w:cs="Helvetica"/>
        </w:rPr>
        <w:t xml:space="preserve"> to be carriers.</w:t>
      </w:r>
    </w:p>
    <w:p w:rsidR="004E6EB9" w:rsidRDefault="004E6EB9" w:rsidP="004E6EB9">
      <w:pPr>
        <w:autoSpaceDE w:val="0"/>
        <w:autoSpaceDN w:val="0"/>
        <w:adjustRightInd w:val="0"/>
        <w:spacing w:after="0" w:line="240" w:lineRule="auto"/>
        <w:rPr>
          <w:rFonts w:ascii="Helvetica-Bold" w:hAnsi="Helvetica-Bold" w:cs="Helvetica-Bold"/>
          <w:b/>
          <w:bCs/>
          <w:sz w:val="24"/>
          <w:szCs w:val="24"/>
        </w:rPr>
      </w:pPr>
      <w:r>
        <w:rPr>
          <w:rFonts w:ascii="Helvetica-Bold" w:hAnsi="Helvetica-Bold" w:cs="Helvetica-Bold"/>
          <w:b/>
          <w:bCs/>
          <w:sz w:val="24"/>
          <w:szCs w:val="24"/>
        </w:rPr>
        <w:t>How is the AM and NH status of animals reported?</w:t>
      </w:r>
    </w:p>
    <w:p w:rsidR="004E6EB9" w:rsidRDefault="004E6EB9" w:rsidP="004E6EB9">
      <w:pPr>
        <w:autoSpaceDE w:val="0"/>
        <w:autoSpaceDN w:val="0"/>
        <w:adjustRightInd w:val="0"/>
        <w:spacing w:after="0" w:line="240" w:lineRule="auto"/>
        <w:rPr>
          <w:rFonts w:ascii="Helvetica" w:hAnsi="Helvetica" w:cs="Helvetica"/>
        </w:rPr>
      </w:pPr>
      <w:r>
        <w:rPr>
          <w:rFonts w:ascii="Helvetica" w:hAnsi="Helvetica" w:cs="Helvetica"/>
        </w:rPr>
        <w:t>A DNA-based test has been developed that can be used to determine whether an animal is a</w:t>
      </w:r>
    </w:p>
    <w:p w:rsidR="004E6EB9" w:rsidRDefault="004E6EB9" w:rsidP="004E6EB9">
      <w:pPr>
        <w:autoSpaceDE w:val="0"/>
        <w:autoSpaceDN w:val="0"/>
        <w:adjustRightInd w:val="0"/>
        <w:spacing w:after="0" w:line="240" w:lineRule="auto"/>
        <w:rPr>
          <w:rFonts w:ascii="Helvetica" w:hAnsi="Helvetica" w:cs="Helvetica"/>
        </w:rPr>
      </w:pPr>
      <w:proofErr w:type="gramStart"/>
      <w:r>
        <w:rPr>
          <w:rFonts w:ascii="Helvetica" w:hAnsi="Helvetica" w:cs="Helvetica"/>
        </w:rPr>
        <w:t>carrier</w:t>
      </w:r>
      <w:proofErr w:type="gramEnd"/>
      <w:r>
        <w:rPr>
          <w:rFonts w:ascii="Helvetica" w:hAnsi="Helvetica" w:cs="Helvetica"/>
        </w:rPr>
        <w:t xml:space="preserve"> or free of the AM, NH or CA gene.</w:t>
      </w:r>
    </w:p>
    <w:p w:rsidR="004E6EB9" w:rsidRDefault="004E6EB9" w:rsidP="004E6EB9">
      <w:pPr>
        <w:autoSpaceDE w:val="0"/>
        <w:autoSpaceDN w:val="0"/>
        <w:adjustRightInd w:val="0"/>
        <w:spacing w:after="0" w:line="240" w:lineRule="auto"/>
        <w:rPr>
          <w:rFonts w:ascii="Helvetica" w:hAnsi="Helvetica" w:cs="Helvetica"/>
        </w:rPr>
      </w:pPr>
      <w:r>
        <w:rPr>
          <w:rFonts w:ascii="Helvetica" w:hAnsi="Helvetica" w:cs="Helvetica"/>
        </w:rPr>
        <w:t>Angus Australia uses sophisticated software to calculate the probability of (all untested)</w:t>
      </w:r>
    </w:p>
    <w:p w:rsidR="004E6EB9" w:rsidRDefault="004E6EB9" w:rsidP="004E6EB9">
      <w:pPr>
        <w:autoSpaceDE w:val="0"/>
        <w:autoSpaceDN w:val="0"/>
        <w:adjustRightInd w:val="0"/>
        <w:spacing w:after="0" w:line="240" w:lineRule="auto"/>
        <w:rPr>
          <w:rFonts w:ascii="Helvetica" w:hAnsi="Helvetica" w:cs="Helvetica"/>
        </w:rPr>
      </w:pPr>
      <w:proofErr w:type="gramStart"/>
      <w:r>
        <w:rPr>
          <w:rFonts w:ascii="Helvetica" w:hAnsi="Helvetica" w:cs="Helvetica"/>
        </w:rPr>
        <w:t>animals</w:t>
      </w:r>
      <w:proofErr w:type="gramEnd"/>
      <w:r>
        <w:rPr>
          <w:rFonts w:ascii="Helvetica" w:hAnsi="Helvetica" w:cs="Helvetica"/>
        </w:rPr>
        <w:t xml:space="preserve"> to be a carrier. The software uses the test results of any relatives in the calculations</w:t>
      </w:r>
    </w:p>
    <w:p w:rsidR="004E6EB9" w:rsidRDefault="004E6EB9" w:rsidP="004E6EB9">
      <w:pPr>
        <w:autoSpaceDE w:val="0"/>
        <w:autoSpaceDN w:val="0"/>
        <w:adjustRightInd w:val="0"/>
        <w:spacing w:after="0" w:line="240" w:lineRule="auto"/>
        <w:rPr>
          <w:rFonts w:ascii="Helvetica" w:hAnsi="Helvetica" w:cs="Helvetica"/>
        </w:rPr>
      </w:pPr>
      <w:proofErr w:type="gramStart"/>
      <w:r>
        <w:rPr>
          <w:rFonts w:ascii="Helvetica" w:hAnsi="Helvetica" w:cs="Helvetica"/>
        </w:rPr>
        <w:t>and</w:t>
      </w:r>
      <w:proofErr w:type="gramEnd"/>
      <w:r>
        <w:rPr>
          <w:rFonts w:ascii="Helvetica" w:hAnsi="Helvetica" w:cs="Helvetica"/>
        </w:rPr>
        <w:t xml:space="preserve"> the probabilities may change as new results for additional animals become available.</w:t>
      </w:r>
    </w:p>
    <w:p w:rsidR="004E6EB9" w:rsidRDefault="004E6EB9" w:rsidP="004E6EB9">
      <w:pPr>
        <w:autoSpaceDE w:val="0"/>
        <w:autoSpaceDN w:val="0"/>
        <w:adjustRightInd w:val="0"/>
        <w:spacing w:after="0" w:line="240" w:lineRule="auto"/>
        <w:rPr>
          <w:rFonts w:ascii="Helvetica" w:hAnsi="Helvetica" w:cs="Helvetica"/>
        </w:rPr>
      </w:pPr>
      <w:r>
        <w:rPr>
          <w:rFonts w:ascii="Helvetica" w:hAnsi="Helvetica" w:cs="Helvetica"/>
        </w:rPr>
        <w:t>The genetic status of animals is being reported using five categories:</w:t>
      </w:r>
    </w:p>
    <w:p w:rsidR="004E6EB9" w:rsidRDefault="004E6EB9" w:rsidP="004E6EB9">
      <w:pPr>
        <w:autoSpaceDE w:val="0"/>
        <w:autoSpaceDN w:val="0"/>
        <w:adjustRightInd w:val="0"/>
        <w:spacing w:after="0" w:line="240" w:lineRule="auto"/>
        <w:rPr>
          <w:rFonts w:ascii="Helvetica" w:hAnsi="Helvetica" w:cs="Helvetica"/>
        </w:rPr>
      </w:pPr>
      <w:r>
        <w:rPr>
          <w:rFonts w:ascii="Helvetica-Bold" w:hAnsi="Helvetica-Bold" w:cs="Helvetica-Bold"/>
          <w:b/>
          <w:bCs/>
        </w:rPr>
        <w:t xml:space="preserve">AMF </w:t>
      </w:r>
      <w:r>
        <w:rPr>
          <w:rFonts w:ascii="Helvetica" w:hAnsi="Helvetica" w:cs="Helvetica"/>
        </w:rPr>
        <w:t xml:space="preserve">Tested </w:t>
      </w:r>
      <w:proofErr w:type="gramStart"/>
      <w:r>
        <w:rPr>
          <w:rFonts w:ascii="Helvetica" w:hAnsi="Helvetica" w:cs="Helvetica"/>
        </w:rPr>
        <w:t>AM</w:t>
      </w:r>
      <w:proofErr w:type="gramEnd"/>
      <w:r>
        <w:rPr>
          <w:rFonts w:ascii="Helvetica" w:hAnsi="Helvetica" w:cs="Helvetica"/>
        </w:rPr>
        <w:t xml:space="preserve"> free</w:t>
      </w:r>
    </w:p>
    <w:p w:rsidR="004E6EB9" w:rsidRDefault="004E6EB9" w:rsidP="004E6EB9">
      <w:pPr>
        <w:autoSpaceDE w:val="0"/>
        <w:autoSpaceDN w:val="0"/>
        <w:adjustRightInd w:val="0"/>
        <w:spacing w:after="0" w:line="240" w:lineRule="auto"/>
        <w:rPr>
          <w:rFonts w:ascii="Helvetica" w:hAnsi="Helvetica" w:cs="Helvetica"/>
        </w:rPr>
      </w:pPr>
      <w:r>
        <w:rPr>
          <w:rFonts w:ascii="Helvetica-Bold" w:hAnsi="Helvetica-Bold" w:cs="Helvetica-Bold"/>
          <w:b/>
          <w:bCs/>
        </w:rPr>
        <w:t xml:space="preserve">AMFU </w:t>
      </w:r>
      <w:r>
        <w:rPr>
          <w:rFonts w:ascii="Helvetica" w:hAnsi="Helvetica" w:cs="Helvetica"/>
        </w:rPr>
        <w:t xml:space="preserve">Based on pedigree </w:t>
      </w:r>
      <w:proofErr w:type="gramStart"/>
      <w:r>
        <w:rPr>
          <w:rFonts w:ascii="Helvetica" w:hAnsi="Helvetica" w:cs="Helvetica"/>
        </w:rPr>
        <w:t>AM</w:t>
      </w:r>
      <w:proofErr w:type="gramEnd"/>
      <w:r>
        <w:rPr>
          <w:rFonts w:ascii="Helvetica" w:hAnsi="Helvetica" w:cs="Helvetica"/>
        </w:rPr>
        <w:t xml:space="preserve"> free – Animal has not been tested</w:t>
      </w:r>
    </w:p>
    <w:p w:rsidR="004E6EB9" w:rsidRDefault="004E6EB9" w:rsidP="004E6EB9">
      <w:pPr>
        <w:autoSpaceDE w:val="0"/>
        <w:autoSpaceDN w:val="0"/>
        <w:adjustRightInd w:val="0"/>
        <w:spacing w:after="0" w:line="240" w:lineRule="auto"/>
        <w:rPr>
          <w:rFonts w:ascii="Helvetica" w:hAnsi="Helvetica" w:cs="Helvetica"/>
          <w:sz w:val="21"/>
          <w:szCs w:val="21"/>
        </w:rPr>
      </w:pPr>
      <w:r>
        <w:rPr>
          <w:rFonts w:ascii="Helvetica-Bold" w:hAnsi="Helvetica-Bold" w:cs="Helvetica-Bold"/>
          <w:b/>
          <w:bCs/>
          <w:sz w:val="21"/>
          <w:szCs w:val="21"/>
        </w:rPr>
        <w:t xml:space="preserve">AM__% </w:t>
      </w:r>
      <w:r>
        <w:rPr>
          <w:rFonts w:ascii="Helvetica" w:hAnsi="Helvetica" w:cs="Helvetica"/>
          <w:sz w:val="21"/>
          <w:szCs w:val="21"/>
        </w:rPr>
        <w:t>_% probability the animal is an AM carrier</w:t>
      </w:r>
    </w:p>
    <w:p w:rsidR="004E6EB9" w:rsidRDefault="004E6EB9" w:rsidP="004E6EB9">
      <w:pPr>
        <w:autoSpaceDE w:val="0"/>
        <w:autoSpaceDN w:val="0"/>
        <w:adjustRightInd w:val="0"/>
        <w:spacing w:after="0" w:line="240" w:lineRule="auto"/>
        <w:rPr>
          <w:rFonts w:ascii="Helvetica" w:hAnsi="Helvetica" w:cs="Helvetica"/>
        </w:rPr>
      </w:pPr>
      <w:r>
        <w:rPr>
          <w:rFonts w:ascii="Helvetica-Bold" w:hAnsi="Helvetica-Bold" w:cs="Helvetica-Bold"/>
          <w:b/>
          <w:bCs/>
          <w:sz w:val="21"/>
          <w:szCs w:val="21"/>
        </w:rPr>
        <w:t xml:space="preserve">AMC </w:t>
      </w:r>
      <w:r>
        <w:rPr>
          <w:rFonts w:ascii="Helvetica" w:hAnsi="Helvetica" w:cs="Helvetica"/>
        </w:rPr>
        <w:t>Tested AM-Carrier</w:t>
      </w:r>
    </w:p>
    <w:p w:rsidR="004E6EB9" w:rsidRDefault="004E6EB9" w:rsidP="004E6EB9">
      <w:pPr>
        <w:autoSpaceDE w:val="0"/>
        <w:autoSpaceDN w:val="0"/>
        <w:adjustRightInd w:val="0"/>
        <w:spacing w:after="0" w:line="240" w:lineRule="auto"/>
        <w:rPr>
          <w:rFonts w:ascii="Helvetica" w:hAnsi="Helvetica" w:cs="Helvetica"/>
        </w:rPr>
      </w:pPr>
      <w:r>
        <w:rPr>
          <w:rFonts w:ascii="Helvetica-Bold" w:hAnsi="Helvetica-Bold" w:cs="Helvetica-Bold"/>
          <w:b/>
          <w:bCs/>
          <w:sz w:val="21"/>
          <w:szCs w:val="21"/>
        </w:rPr>
        <w:t xml:space="preserve">AMA </w:t>
      </w:r>
      <w:r>
        <w:rPr>
          <w:rFonts w:ascii="Helvetica" w:hAnsi="Helvetica" w:cs="Helvetica"/>
        </w:rPr>
        <w:t>AM-Affected</w:t>
      </w:r>
    </w:p>
    <w:p w:rsidR="004E6EB9" w:rsidRDefault="004E6EB9" w:rsidP="004E6EB9">
      <w:pPr>
        <w:autoSpaceDE w:val="0"/>
        <w:autoSpaceDN w:val="0"/>
        <w:adjustRightInd w:val="0"/>
        <w:spacing w:after="0" w:line="240" w:lineRule="auto"/>
        <w:rPr>
          <w:rFonts w:ascii="Helvetica" w:hAnsi="Helvetica" w:cs="Helvetica"/>
        </w:rPr>
      </w:pPr>
      <w:r>
        <w:rPr>
          <w:rFonts w:ascii="Helvetica" w:hAnsi="Helvetica" w:cs="Helvetica"/>
        </w:rPr>
        <w:t>For NH and CA, simply replace AM in the above table with NH or CA.</w:t>
      </w:r>
    </w:p>
    <w:p w:rsidR="004E6EB9" w:rsidRDefault="004E6EB9" w:rsidP="004E6EB9">
      <w:pPr>
        <w:autoSpaceDE w:val="0"/>
        <w:autoSpaceDN w:val="0"/>
        <w:adjustRightInd w:val="0"/>
        <w:spacing w:after="0" w:line="240" w:lineRule="auto"/>
        <w:rPr>
          <w:rFonts w:ascii="Helvetica" w:hAnsi="Helvetica" w:cs="Helvetica"/>
        </w:rPr>
      </w:pPr>
      <w:r>
        <w:rPr>
          <w:rFonts w:ascii="Helvetica" w:hAnsi="Helvetica" w:cs="Helvetica"/>
        </w:rPr>
        <w:t>Registration certificates and the Angus Australia (AA) web-database display these codes.</w:t>
      </w:r>
    </w:p>
    <w:p w:rsidR="004E6EB9" w:rsidRDefault="004E6EB9" w:rsidP="004E6EB9">
      <w:pPr>
        <w:autoSpaceDE w:val="0"/>
        <w:autoSpaceDN w:val="0"/>
        <w:adjustRightInd w:val="0"/>
        <w:spacing w:after="0" w:line="240" w:lineRule="auto"/>
        <w:rPr>
          <w:rFonts w:ascii="Helvetica" w:hAnsi="Helvetica" w:cs="Helvetica"/>
        </w:rPr>
      </w:pPr>
      <w:r>
        <w:rPr>
          <w:rFonts w:ascii="Helvetica" w:hAnsi="Helvetica" w:cs="Helvetica"/>
        </w:rPr>
        <w:t>This information is displayed on the animal details page and can be accessed by conducting</w:t>
      </w:r>
    </w:p>
    <w:p w:rsidR="004E6EB9" w:rsidRDefault="004E6EB9" w:rsidP="004E6EB9">
      <w:pPr>
        <w:autoSpaceDE w:val="0"/>
        <w:autoSpaceDN w:val="0"/>
        <w:adjustRightInd w:val="0"/>
        <w:spacing w:after="0" w:line="240" w:lineRule="auto"/>
        <w:rPr>
          <w:rFonts w:ascii="Helvetica" w:hAnsi="Helvetica" w:cs="Helvetica"/>
        </w:rPr>
      </w:pPr>
      <w:proofErr w:type="gramStart"/>
      <w:r>
        <w:rPr>
          <w:rFonts w:ascii="Helvetica" w:hAnsi="Helvetica" w:cs="Helvetica"/>
        </w:rPr>
        <w:t>an</w:t>
      </w:r>
      <w:proofErr w:type="gramEnd"/>
      <w:r>
        <w:rPr>
          <w:rFonts w:ascii="Helvetica" w:hAnsi="Helvetica" w:cs="Helvetica"/>
        </w:rPr>
        <w:t xml:space="preserve"> “Animal Search” from the Angus website or looking up individual animals listed for sale in</w:t>
      </w:r>
    </w:p>
    <w:p w:rsidR="004E6EB9" w:rsidRDefault="004E6EB9" w:rsidP="004E6EB9">
      <w:pPr>
        <w:autoSpaceDE w:val="0"/>
        <w:autoSpaceDN w:val="0"/>
        <w:adjustRightInd w:val="0"/>
        <w:spacing w:after="0" w:line="240" w:lineRule="auto"/>
        <w:rPr>
          <w:rFonts w:ascii="Helvetica" w:hAnsi="Helvetica" w:cs="Helvetica"/>
        </w:rPr>
      </w:pPr>
      <w:proofErr w:type="gramStart"/>
      <w:r>
        <w:rPr>
          <w:rFonts w:ascii="Helvetica" w:hAnsi="Helvetica" w:cs="Helvetica"/>
        </w:rPr>
        <w:t>a</w:t>
      </w:r>
      <w:proofErr w:type="gramEnd"/>
      <w:r>
        <w:rPr>
          <w:rFonts w:ascii="Helvetica" w:hAnsi="Helvetica" w:cs="Helvetica"/>
        </w:rPr>
        <w:t xml:space="preserve"> sale catalogue.</w:t>
      </w:r>
    </w:p>
    <w:p w:rsidR="004E6EB9" w:rsidRDefault="004E6EB9" w:rsidP="004E6EB9">
      <w:pPr>
        <w:autoSpaceDE w:val="0"/>
        <w:autoSpaceDN w:val="0"/>
        <w:adjustRightInd w:val="0"/>
        <w:spacing w:after="0" w:line="240" w:lineRule="auto"/>
        <w:rPr>
          <w:rFonts w:ascii="Helvetica-Bold" w:hAnsi="Helvetica-Bold" w:cs="Helvetica-Bold"/>
          <w:b/>
          <w:bCs/>
          <w:sz w:val="24"/>
          <w:szCs w:val="24"/>
        </w:rPr>
      </w:pPr>
      <w:r>
        <w:rPr>
          <w:rFonts w:ascii="Helvetica-Bold" w:hAnsi="Helvetica-Bold" w:cs="Helvetica-Bold"/>
          <w:b/>
          <w:bCs/>
          <w:sz w:val="24"/>
          <w:szCs w:val="24"/>
        </w:rPr>
        <w:t>Implications for Commercial Producers</w:t>
      </w:r>
    </w:p>
    <w:p w:rsidR="004E6EB9" w:rsidRDefault="004E6EB9" w:rsidP="004E6EB9">
      <w:pPr>
        <w:autoSpaceDE w:val="0"/>
        <w:autoSpaceDN w:val="0"/>
        <w:adjustRightInd w:val="0"/>
        <w:spacing w:after="0" w:line="240" w:lineRule="auto"/>
        <w:rPr>
          <w:rFonts w:ascii="Helvetica" w:hAnsi="Helvetica" w:cs="Helvetica"/>
        </w:rPr>
      </w:pPr>
      <w:r>
        <w:rPr>
          <w:rFonts w:ascii="Helvetica" w:hAnsi="Helvetica" w:cs="Helvetica"/>
        </w:rPr>
        <w:t>Your decision on what genetic condition statuses are acceptable will depend on the genetics</w:t>
      </w:r>
    </w:p>
    <w:p w:rsidR="004E6EB9" w:rsidRDefault="004E6EB9" w:rsidP="004E6EB9">
      <w:pPr>
        <w:autoSpaceDE w:val="0"/>
        <w:autoSpaceDN w:val="0"/>
        <w:adjustRightInd w:val="0"/>
        <w:spacing w:after="0" w:line="240" w:lineRule="auto"/>
        <w:rPr>
          <w:rFonts w:ascii="Helvetica" w:hAnsi="Helvetica" w:cs="Helvetica"/>
        </w:rPr>
      </w:pPr>
      <w:proofErr w:type="gramStart"/>
      <w:r>
        <w:rPr>
          <w:rFonts w:ascii="Helvetica" w:hAnsi="Helvetica" w:cs="Helvetica"/>
        </w:rPr>
        <w:t>of</w:t>
      </w:r>
      <w:proofErr w:type="gramEnd"/>
      <w:r>
        <w:rPr>
          <w:rFonts w:ascii="Helvetica" w:hAnsi="Helvetica" w:cs="Helvetica"/>
        </w:rPr>
        <w:t xml:space="preserve"> your cow herd (which bulls you previously used), whether you have a </w:t>
      </w:r>
      <w:proofErr w:type="spellStart"/>
      <w:r>
        <w:rPr>
          <w:rFonts w:ascii="Helvetica" w:hAnsi="Helvetica" w:cs="Helvetica"/>
        </w:rPr>
        <w:t>straightbreeding</w:t>
      </w:r>
      <w:proofErr w:type="spellEnd"/>
      <w:r>
        <w:rPr>
          <w:rFonts w:ascii="Helvetica" w:hAnsi="Helvetica" w:cs="Helvetica"/>
        </w:rPr>
        <w:t xml:space="preserve"> or</w:t>
      </w:r>
    </w:p>
    <w:p w:rsidR="004E6EB9" w:rsidRDefault="004E6EB9" w:rsidP="004E6EB9">
      <w:pPr>
        <w:autoSpaceDE w:val="0"/>
        <w:autoSpaceDN w:val="0"/>
        <w:adjustRightInd w:val="0"/>
        <w:spacing w:after="0" w:line="240" w:lineRule="auto"/>
        <w:rPr>
          <w:rFonts w:ascii="Helvetica" w:hAnsi="Helvetica" w:cs="Helvetica"/>
        </w:rPr>
      </w:pPr>
      <w:proofErr w:type="gramStart"/>
      <w:r>
        <w:rPr>
          <w:rFonts w:ascii="Helvetica" w:hAnsi="Helvetica" w:cs="Helvetica"/>
        </w:rPr>
        <w:t>crossbreeding</w:t>
      </w:r>
      <w:proofErr w:type="gramEnd"/>
      <w:r>
        <w:rPr>
          <w:rFonts w:ascii="Helvetica" w:hAnsi="Helvetica" w:cs="Helvetica"/>
        </w:rPr>
        <w:t xml:space="preserve"> enterprise and whether some female progeny will be retained as breeders.</w:t>
      </w:r>
    </w:p>
    <w:p w:rsidR="004E6EB9" w:rsidRDefault="004E6EB9" w:rsidP="004E6EB9">
      <w:pPr>
        <w:autoSpaceDE w:val="0"/>
        <w:autoSpaceDN w:val="0"/>
        <w:adjustRightInd w:val="0"/>
        <w:spacing w:after="0" w:line="240" w:lineRule="auto"/>
        <w:rPr>
          <w:rFonts w:ascii="Helvetica" w:hAnsi="Helvetica" w:cs="Helvetica"/>
        </w:rPr>
      </w:pPr>
      <w:r>
        <w:rPr>
          <w:rFonts w:ascii="Helvetica" w:hAnsi="Helvetica" w:cs="Helvetica"/>
        </w:rPr>
        <w:t xml:space="preserve">Angus Australia </w:t>
      </w:r>
      <w:proofErr w:type="spellStart"/>
      <w:r>
        <w:rPr>
          <w:rFonts w:ascii="Helvetica" w:hAnsi="Helvetica" w:cs="Helvetica"/>
        </w:rPr>
        <w:t>seedstock</w:t>
      </w:r>
      <w:proofErr w:type="spellEnd"/>
      <w:r>
        <w:rPr>
          <w:rFonts w:ascii="Helvetica" w:hAnsi="Helvetica" w:cs="Helvetica"/>
        </w:rPr>
        <w:t xml:space="preserve"> breeders are being proactive and transparent in managing these</w:t>
      </w:r>
    </w:p>
    <w:p w:rsidR="004E6EB9" w:rsidRDefault="004E6EB9" w:rsidP="004E6EB9">
      <w:pPr>
        <w:autoSpaceDE w:val="0"/>
        <w:autoSpaceDN w:val="0"/>
        <w:adjustRightInd w:val="0"/>
        <w:spacing w:after="0" w:line="240" w:lineRule="auto"/>
        <w:rPr>
          <w:rFonts w:ascii="Helvetica" w:hAnsi="Helvetica" w:cs="Helvetica"/>
        </w:rPr>
      </w:pPr>
      <w:proofErr w:type="gramStart"/>
      <w:r>
        <w:rPr>
          <w:rFonts w:ascii="Helvetica" w:hAnsi="Helvetica" w:cs="Helvetica"/>
        </w:rPr>
        <w:t>genetic</w:t>
      </w:r>
      <w:proofErr w:type="gramEnd"/>
      <w:r>
        <w:rPr>
          <w:rFonts w:ascii="Helvetica" w:hAnsi="Helvetica" w:cs="Helvetica"/>
        </w:rPr>
        <w:t xml:space="preserve"> conditions, endeavouring to provide the best information available. The greatest risk</w:t>
      </w:r>
    </w:p>
    <w:p w:rsidR="004E6EB9" w:rsidRDefault="004E6EB9" w:rsidP="004E6EB9">
      <w:pPr>
        <w:autoSpaceDE w:val="0"/>
        <w:autoSpaceDN w:val="0"/>
        <w:adjustRightInd w:val="0"/>
        <w:spacing w:after="0" w:line="240" w:lineRule="auto"/>
        <w:rPr>
          <w:rFonts w:ascii="Helvetica" w:hAnsi="Helvetica" w:cs="Helvetica"/>
        </w:rPr>
      </w:pPr>
      <w:proofErr w:type="gramStart"/>
      <w:r>
        <w:rPr>
          <w:rFonts w:ascii="Helvetica" w:hAnsi="Helvetica" w:cs="Helvetica"/>
        </w:rPr>
        <w:t>to</w:t>
      </w:r>
      <w:proofErr w:type="gramEnd"/>
      <w:r>
        <w:rPr>
          <w:rFonts w:ascii="Helvetica" w:hAnsi="Helvetica" w:cs="Helvetica"/>
        </w:rPr>
        <w:t xml:space="preserve"> the commercial sector from undesirable genetic recessive conditions comes from</w:t>
      </w:r>
    </w:p>
    <w:p w:rsidR="004E6EB9" w:rsidRDefault="004E6EB9" w:rsidP="004E6EB9">
      <w:pPr>
        <w:autoSpaceDE w:val="0"/>
        <w:autoSpaceDN w:val="0"/>
        <w:adjustRightInd w:val="0"/>
        <w:spacing w:after="0" w:line="240" w:lineRule="auto"/>
        <w:rPr>
          <w:rFonts w:ascii="Helvetica" w:hAnsi="Helvetica" w:cs="Helvetica"/>
        </w:rPr>
      </w:pPr>
      <w:proofErr w:type="gramStart"/>
      <w:r>
        <w:rPr>
          <w:rFonts w:ascii="Helvetica" w:hAnsi="Helvetica" w:cs="Helvetica"/>
        </w:rPr>
        <w:t>unregistered</w:t>
      </w:r>
      <w:proofErr w:type="gramEnd"/>
      <w:r>
        <w:rPr>
          <w:rFonts w:ascii="Helvetica" w:hAnsi="Helvetica" w:cs="Helvetica"/>
        </w:rPr>
        <w:t xml:space="preserve"> bulls with unknown genetic background. The DNA testing that Angus Australia</w:t>
      </w:r>
    </w:p>
    <w:p w:rsidR="004E6EB9" w:rsidRDefault="004E6EB9" w:rsidP="004E6EB9">
      <w:pPr>
        <w:autoSpaceDE w:val="0"/>
        <w:autoSpaceDN w:val="0"/>
        <w:adjustRightInd w:val="0"/>
        <w:spacing w:after="0" w:line="240" w:lineRule="auto"/>
        <w:rPr>
          <w:rFonts w:ascii="Helvetica" w:hAnsi="Helvetica" w:cs="Helvetica"/>
        </w:rPr>
      </w:pPr>
      <w:proofErr w:type="spellStart"/>
      <w:proofErr w:type="gramStart"/>
      <w:r>
        <w:rPr>
          <w:rFonts w:ascii="Helvetica" w:hAnsi="Helvetica" w:cs="Helvetica"/>
        </w:rPr>
        <w:t>seedstock</w:t>
      </w:r>
      <w:proofErr w:type="spellEnd"/>
      <w:proofErr w:type="gramEnd"/>
      <w:r>
        <w:rPr>
          <w:rFonts w:ascii="Helvetica" w:hAnsi="Helvetica" w:cs="Helvetica"/>
        </w:rPr>
        <w:t xml:space="preserve"> producers are investing in provides buyers of registered Angus bulls with</w:t>
      </w:r>
    </w:p>
    <w:p w:rsidR="004E6EB9" w:rsidRDefault="004E6EB9" w:rsidP="004E6EB9">
      <w:pPr>
        <w:autoSpaceDE w:val="0"/>
        <w:autoSpaceDN w:val="0"/>
        <w:adjustRightInd w:val="0"/>
        <w:spacing w:after="0" w:line="240" w:lineRule="auto"/>
        <w:rPr>
          <w:rFonts w:ascii="Helvetica" w:hAnsi="Helvetica" w:cs="Helvetica"/>
        </w:rPr>
      </w:pPr>
      <w:proofErr w:type="gramStart"/>
      <w:r>
        <w:rPr>
          <w:rFonts w:ascii="Helvetica" w:hAnsi="Helvetica" w:cs="Helvetica"/>
        </w:rPr>
        <w:t>unmatched</w:t>
      </w:r>
      <w:proofErr w:type="gramEnd"/>
      <w:r>
        <w:rPr>
          <w:rFonts w:ascii="Helvetica" w:hAnsi="Helvetica" w:cs="Helvetica"/>
        </w:rPr>
        <w:t xml:space="preserve"> quality assurance.</w:t>
      </w:r>
    </w:p>
    <w:p w:rsidR="004E6EB9" w:rsidRDefault="004E6EB9" w:rsidP="004E6EB9">
      <w:pPr>
        <w:autoSpaceDE w:val="0"/>
        <w:autoSpaceDN w:val="0"/>
        <w:adjustRightInd w:val="0"/>
        <w:spacing w:after="0" w:line="240" w:lineRule="auto"/>
        <w:rPr>
          <w:rFonts w:ascii="Helvetica" w:hAnsi="Helvetica" w:cs="Helvetica"/>
        </w:rPr>
      </w:pPr>
      <w:r>
        <w:rPr>
          <w:rFonts w:ascii="Helvetica" w:hAnsi="Helvetica" w:cs="Helvetica"/>
        </w:rPr>
        <w:t xml:space="preserve">For further information: </w:t>
      </w:r>
      <w:proofErr w:type="spellStart"/>
      <w:r>
        <w:rPr>
          <w:rFonts w:ascii="Helvetica" w:hAnsi="Helvetica" w:cs="Helvetica"/>
        </w:rPr>
        <w:t>Carel</w:t>
      </w:r>
      <w:proofErr w:type="spellEnd"/>
      <w:r>
        <w:rPr>
          <w:rFonts w:ascii="Helvetica" w:hAnsi="Helvetica" w:cs="Helvetica"/>
        </w:rPr>
        <w:t xml:space="preserve"> </w:t>
      </w:r>
      <w:proofErr w:type="spellStart"/>
      <w:r>
        <w:rPr>
          <w:rFonts w:ascii="Helvetica" w:hAnsi="Helvetica" w:cs="Helvetica"/>
        </w:rPr>
        <w:t>Teseling</w:t>
      </w:r>
      <w:proofErr w:type="spellEnd"/>
      <w:r>
        <w:rPr>
          <w:rFonts w:ascii="Helvetica" w:hAnsi="Helvetica" w:cs="Helvetica"/>
        </w:rPr>
        <w:t xml:space="preserve"> 02 6773 4602.</w:t>
      </w:r>
    </w:p>
    <w:p w:rsidR="004E6EB9" w:rsidRDefault="004E6EB9" w:rsidP="004E6EB9">
      <w:pPr>
        <w:autoSpaceDE w:val="0"/>
        <w:autoSpaceDN w:val="0"/>
        <w:adjustRightInd w:val="0"/>
        <w:spacing w:after="0" w:line="240" w:lineRule="auto"/>
        <w:rPr>
          <w:rFonts w:ascii="Helvetica-BoldOblique" w:hAnsi="Helvetica-BoldOblique" w:cs="Helvetica-BoldOblique"/>
          <w:b/>
          <w:bCs/>
          <w:i/>
          <w:iCs/>
        </w:rPr>
      </w:pPr>
      <w:r>
        <w:rPr>
          <w:rFonts w:ascii="Helvetica-BoldOblique" w:hAnsi="Helvetica-BoldOblique" w:cs="Helvetica-BoldOblique"/>
          <w:b/>
          <w:bCs/>
          <w:i/>
          <w:iCs/>
        </w:rPr>
        <w:t>Key point: For the condition to be expressed the undesirable gene needs to be</w:t>
      </w:r>
    </w:p>
    <w:p w:rsidR="004E6EB9" w:rsidRDefault="004E6EB9" w:rsidP="004E6EB9">
      <w:pPr>
        <w:autoSpaceDE w:val="0"/>
        <w:autoSpaceDN w:val="0"/>
        <w:adjustRightInd w:val="0"/>
        <w:spacing w:after="0" w:line="240" w:lineRule="auto"/>
        <w:rPr>
          <w:rFonts w:ascii="Helvetica-BoldOblique" w:hAnsi="Helvetica-BoldOblique" w:cs="Helvetica-BoldOblique"/>
          <w:b/>
          <w:bCs/>
          <w:i/>
          <w:iCs/>
        </w:rPr>
      </w:pPr>
      <w:proofErr w:type="gramStart"/>
      <w:r>
        <w:rPr>
          <w:rFonts w:ascii="Helvetica-BoldOblique" w:hAnsi="Helvetica-BoldOblique" w:cs="Helvetica-BoldOblique"/>
          <w:b/>
          <w:bCs/>
          <w:i/>
          <w:iCs/>
        </w:rPr>
        <w:t>present</w:t>
      </w:r>
      <w:proofErr w:type="gramEnd"/>
      <w:r>
        <w:rPr>
          <w:rFonts w:ascii="Helvetica-BoldOblique" w:hAnsi="Helvetica-BoldOblique" w:cs="Helvetica-BoldOblique"/>
          <w:b/>
          <w:bCs/>
          <w:i/>
          <w:iCs/>
        </w:rPr>
        <w:t xml:space="preserve"> on both sides of the pedigree and both the sire and dam need to be a</w:t>
      </w:r>
    </w:p>
    <w:p w:rsidR="004E6EB9" w:rsidRDefault="004E6EB9" w:rsidP="004E6EB9">
      <w:pPr>
        <w:autoSpaceDE w:val="0"/>
        <w:autoSpaceDN w:val="0"/>
        <w:adjustRightInd w:val="0"/>
        <w:spacing w:after="0" w:line="240" w:lineRule="auto"/>
        <w:rPr>
          <w:rFonts w:ascii="Helvetica-BoldOblique" w:hAnsi="Helvetica-BoldOblique" w:cs="Helvetica-BoldOblique"/>
          <w:b/>
          <w:bCs/>
          <w:i/>
          <w:iCs/>
        </w:rPr>
      </w:pPr>
      <w:proofErr w:type="gramStart"/>
      <w:r>
        <w:rPr>
          <w:rFonts w:ascii="Helvetica-BoldOblique" w:hAnsi="Helvetica-BoldOblique" w:cs="Helvetica-BoldOblique"/>
          <w:b/>
          <w:bCs/>
          <w:i/>
          <w:iCs/>
        </w:rPr>
        <w:t>carrier</w:t>
      </w:r>
      <w:proofErr w:type="gramEnd"/>
      <w:r>
        <w:rPr>
          <w:rFonts w:ascii="Helvetica-BoldOblique" w:hAnsi="Helvetica-BoldOblique" w:cs="Helvetica-BoldOblique"/>
          <w:b/>
          <w:bCs/>
          <w:i/>
          <w:iCs/>
        </w:rPr>
        <w:t>.</w:t>
      </w:r>
    </w:p>
    <w:p w:rsidR="004E6EB9" w:rsidRDefault="004E6EB9" w:rsidP="004E6EB9">
      <w:pPr>
        <w:autoSpaceDE w:val="0"/>
        <w:autoSpaceDN w:val="0"/>
        <w:adjustRightInd w:val="0"/>
        <w:spacing w:after="0" w:line="240" w:lineRule="auto"/>
        <w:rPr>
          <w:rFonts w:ascii="Helvetica-BoldOblique" w:hAnsi="Helvetica-BoldOblique" w:cs="Helvetica-BoldOblique"/>
          <w:b/>
          <w:bCs/>
          <w:i/>
          <w:iCs/>
        </w:rPr>
      </w:pPr>
      <w:r>
        <w:rPr>
          <w:rFonts w:ascii="Helvetica-BoldOblique" w:hAnsi="Helvetica-BoldOblique" w:cs="Helvetica-BoldOblique"/>
          <w:b/>
          <w:bCs/>
          <w:i/>
          <w:iCs/>
        </w:rPr>
        <w:t>Key point: The genetic status of an animal is subject to change and will be reanalysed</w:t>
      </w:r>
    </w:p>
    <w:p w:rsidR="004E6EB9" w:rsidRDefault="00F564EF" w:rsidP="004E6EB9">
      <w:pPr>
        <w:rPr>
          <w:rFonts w:ascii="Helvetica-BoldOblique" w:hAnsi="Helvetica-BoldOblique" w:cs="Helvetica-BoldOblique"/>
          <w:b/>
          <w:bCs/>
          <w:i/>
          <w:iCs/>
        </w:rPr>
      </w:pPr>
      <w:proofErr w:type="gramStart"/>
      <w:r>
        <w:rPr>
          <w:rFonts w:ascii="Helvetica-BoldOblique" w:hAnsi="Helvetica-BoldOblique" w:cs="Helvetica-BoldOblique"/>
          <w:b/>
          <w:bCs/>
          <w:i/>
          <w:iCs/>
        </w:rPr>
        <w:t>A</w:t>
      </w:r>
      <w:r w:rsidR="004E6EB9">
        <w:rPr>
          <w:rFonts w:ascii="Helvetica-BoldOblique" w:hAnsi="Helvetica-BoldOblique" w:cs="Helvetica-BoldOblique"/>
          <w:b/>
          <w:bCs/>
          <w:i/>
          <w:iCs/>
        </w:rPr>
        <w:t>nd adjusted each week as DNA test results of relatives are received.</w:t>
      </w:r>
      <w:proofErr w:type="gramEnd"/>
    </w:p>
    <w:p w:rsidR="00F564EF" w:rsidRDefault="00F564EF" w:rsidP="004E6EB9">
      <w:pPr>
        <w:rPr>
          <w:rFonts w:ascii="Helvetica-BoldOblique" w:hAnsi="Helvetica-BoldOblique" w:cs="Helvetica-BoldOblique"/>
          <w:b/>
          <w:bCs/>
          <w:i/>
          <w:iCs/>
        </w:rPr>
      </w:pPr>
    </w:p>
    <w:p w:rsidR="00F564EF" w:rsidRDefault="00F564EF" w:rsidP="004E6EB9">
      <w:pPr>
        <w:rPr>
          <w:rFonts w:ascii="Helvetica-BoldOblique" w:hAnsi="Helvetica-BoldOblique" w:cs="Helvetica-BoldOblique"/>
          <w:b/>
          <w:bCs/>
          <w:i/>
          <w:iCs/>
        </w:rPr>
      </w:pPr>
    </w:p>
    <w:p w:rsidR="00F564EF" w:rsidRDefault="00F564EF" w:rsidP="004E6EB9">
      <w:pPr>
        <w:rPr>
          <w:rFonts w:ascii="Helvetica-BoldOblique" w:hAnsi="Helvetica-BoldOblique" w:cs="Helvetica-BoldOblique"/>
          <w:b/>
          <w:bCs/>
          <w:i/>
          <w:iCs/>
        </w:rPr>
      </w:pPr>
    </w:p>
    <w:p w:rsidR="00144A73" w:rsidRDefault="00144A73" w:rsidP="004E6EB9">
      <w:pPr>
        <w:rPr>
          <w:rFonts w:ascii="Helvetica-BoldOblique" w:hAnsi="Helvetica-BoldOblique" w:cs="Helvetica-BoldOblique"/>
          <w:b/>
          <w:bCs/>
          <w:i/>
          <w:iCs/>
        </w:rPr>
      </w:pPr>
    </w:p>
    <w:p w:rsidR="0036730F" w:rsidRDefault="0036730F" w:rsidP="004E6EB9">
      <w:pPr>
        <w:rPr>
          <w:rFonts w:ascii="Arial Black" w:hAnsi="Arial Black" w:cs="Helvetica-BoldOblique"/>
          <w:b/>
          <w:bCs/>
          <w:iCs/>
          <w:sz w:val="40"/>
          <w:szCs w:val="40"/>
        </w:rPr>
      </w:pPr>
      <w:r>
        <w:rPr>
          <w:rFonts w:ascii="Arial Black" w:hAnsi="Arial Black" w:cs="Helvetica-BoldOblique"/>
          <w:b/>
          <w:bCs/>
          <w:iCs/>
          <w:sz w:val="40"/>
          <w:szCs w:val="40"/>
        </w:rPr>
        <w:lastRenderedPageBreak/>
        <w:t>Tag G3              TDG</w:t>
      </w:r>
      <w:r w:rsidR="00686AE0">
        <w:rPr>
          <w:rFonts w:ascii="Arial Black" w:hAnsi="Arial Black" w:cs="Helvetica-BoldOblique"/>
          <w:b/>
          <w:bCs/>
          <w:iCs/>
          <w:sz w:val="40"/>
          <w:szCs w:val="40"/>
        </w:rPr>
        <w:t xml:space="preserve"> G</w:t>
      </w:r>
      <w:r>
        <w:rPr>
          <w:rFonts w:ascii="Arial Black" w:hAnsi="Arial Black" w:cs="Helvetica-BoldOblique"/>
          <w:b/>
          <w:bCs/>
          <w:iCs/>
          <w:sz w:val="40"/>
          <w:szCs w:val="40"/>
        </w:rPr>
        <w:t>3</w:t>
      </w:r>
    </w:p>
    <w:p w:rsidR="00686AE0" w:rsidRDefault="00686AE0" w:rsidP="004E6EB9">
      <w:pPr>
        <w:rPr>
          <w:rFonts w:ascii="Arial Black" w:hAnsi="Arial Black" w:cs="Helvetica-BoldOblique"/>
          <w:b/>
          <w:bCs/>
          <w:iCs/>
          <w:sz w:val="40"/>
          <w:szCs w:val="40"/>
        </w:rPr>
      </w:pPr>
      <w:r>
        <w:rPr>
          <w:rFonts w:ascii="Arial Black" w:hAnsi="Arial Black" w:cs="Helvetica-BoldOblique"/>
          <w:b/>
          <w:bCs/>
          <w:iCs/>
          <w:sz w:val="40"/>
          <w:szCs w:val="40"/>
        </w:rPr>
        <w:t xml:space="preserve">       </w:t>
      </w:r>
      <w:r w:rsidR="0036730F">
        <w:rPr>
          <w:rFonts w:ascii="Arial Black" w:hAnsi="Arial Black" w:cs="Helvetica-BoldOblique"/>
          <w:b/>
          <w:bCs/>
          <w:iCs/>
          <w:noProof/>
          <w:sz w:val="40"/>
          <w:szCs w:val="40"/>
          <w:lang w:eastAsia="en-AU"/>
        </w:rPr>
        <w:drawing>
          <wp:inline distT="0" distB="0" distL="0" distR="0">
            <wp:extent cx="4265999" cy="2844000"/>
            <wp:effectExtent l="0" t="0" r="1270" b="0"/>
            <wp:docPr id="1" name="Picture 1" descr="C:\Users\User\Pictures\PHOTOfunSTUDIO\IMG_7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PHOTOfunSTUDIO\IMG_769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65999" cy="2844000"/>
                    </a:xfrm>
                    <a:prstGeom prst="rect">
                      <a:avLst/>
                    </a:prstGeom>
                    <a:noFill/>
                    <a:ln>
                      <a:noFill/>
                    </a:ln>
                  </pic:spPr>
                </pic:pic>
              </a:graphicData>
            </a:graphic>
          </wp:inline>
        </w:drawing>
      </w:r>
    </w:p>
    <w:p w:rsidR="00686AE0" w:rsidRDefault="0036730F" w:rsidP="004E6EB9">
      <w:pPr>
        <w:rPr>
          <w:rFonts w:ascii="Arial Black" w:hAnsi="Arial Black" w:cs="Helvetica-BoldOblique"/>
          <w:b/>
          <w:bCs/>
          <w:iCs/>
          <w:sz w:val="40"/>
          <w:szCs w:val="40"/>
        </w:rPr>
      </w:pPr>
      <w:r>
        <w:rPr>
          <w:rFonts w:ascii="Arial Black" w:hAnsi="Arial Black" w:cs="Helvetica-BoldOblique"/>
          <w:b/>
          <w:bCs/>
          <w:iCs/>
          <w:sz w:val="40"/>
          <w:szCs w:val="40"/>
        </w:rPr>
        <w:t>Price………… Purchaser………………………</w:t>
      </w:r>
      <w:r w:rsidR="00686AE0">
        <w:rPr>
          <w:rFonts w:ascii="Arial Black" w:hAnsi="Arial Black" w:cs="Helvetica-BoldOblique"/>
          <w:b/>
          <w:bCs/>
          <w:iCs/>
          <w:sz w:val="40"/>
          <w:szCs w:val="40"/>
        </w:rPr>
        <w:t>.</w:t>
      </w:r>
      <w:r w:rsidR="009F6686" w:rsidRPr="009F6686">
        <w:rPr>
          <w:noProof/>
          <w:lang w:eastAsia="en-AU"/>
        </w:rPr>
        <w:drawing>
          <wp:inline distT="0" distB="0" distL="0" distR="0" wp14:anchorId="0138F75C" wp14:editId="01764085">
            <wp:extent cx="6645910" cy="724987"/>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724987"/>
                    </a:xfrm>
                    <a:prstGeom prst="rect">
                      <a:avLst/>
                    </a:prstGeom>
                    <a:noFill/>
                    <a:ln>
                      <a:noFill/>
                    </a:ln>
                  </pic:spPr>
                </pic:pic>
              </a:graphicData>
            </a:graphic>
          </wp:inline>
        </w:drawing>
      </w:r>
      <w:r w:rsidR="00686AE0">
        <w:rPr>
          <w:rFonts w:ascii="Arial Black" w:hAnsi="Arial Black" w:cs="Helvetica-BoldOblique"/>
          <w:b/>
          <w:bCs/>
          <w:iCs/>
          <w:sz w:val="40"/>
          <w:szCs w:val="40"/>
        </w:rPr>
        <w:t xml:space="preserve">Tag </w:t>
      </w:r>
      <w:r>
        <w:rPr>
          <w:rFonts w:ascii="Arial Black" w:hAnsi="Arial Black" w:cs="Helvetica-BoldOblique"/>
          <w:b/>
          <w:bCs/>
          <w:iCs/>
          <w:sz w:val="40"/>
          <w:szCs w:val="40"/>
        </w:rPr>
        <w:t>G4                  TDG</w:t>
      </w:r>
      <w:r w:rsidR="00686AE0">
        <w:rPr>
          <w:rFonts w:ascii="Arial Black" w:hAnsi="Arial Black" w:cs="Helvetica-BoldOblique"/>
          <w:b/>
          <w:bCs/>
          <w:iCs/>
          <w:sz w:val="40"/>
          <w:szCs w:val="40"/>
        </w:rPr>
        <w:t xml:space="preserve"> G</w:t>
      </w:r>
      <w:r>
        <w:rPr>
          <w:rFonts w:ascii="Arial Black" w:hAnsi="Arial Black" w:cs="Helvetica-BoldOblique"/>
          <w:b/>
          <w:bCs/>
          <w:iCs/>
          <w:sz w:val="40"/>
          <w:szCs w:val="40"/>
        </w:rPr>
        <w:t>4</w:t>
      </w:r>
      <w:r w:rsidR="00686AE0">
        <w:rPr>
          <w:rFonts w:ascii="Arial Black" w:hAnsi="Arial Black" w:cs="Helvetica-BoldOblique"/>
          <w:b/>
          <w:bCs/>
          <w:iCs/>
          <w:sz w:val="40"/>
          <w:szCs w:val="40"/>
        </w:rPr>
        <w:t xml:space="preserve">  </w:t>
      </w:r>
    </w:p>
    <w:p w:rsidR="00DE2D68" w:rsidRDefault="00686AE0" w:rsidP="004E6EB9">
      <w:pPr>
        <w:rPr>
          <w:rFonts w:ascii="Arial Black" w:hAnsi="Arial Black" w:cs="Helvetica-BoldOblique"/>
          <w:b/>
          <w:bCs/>
          <w:iCs/>
          <w:sz w:val="40"/>
          <w:szCs w:val="40"/>
        </w:rPr>
      </w:pPr>
      <w:r>
        <w:rPr>
          <w:rFonts w:ascii="Arial Black" w:hAnsi="Arial Black" w:cs="Helvetica-BoldOblique"/>
          <w:b/>
          <w:bCs/>
          <w:iCs/>
          <w:sz w:val="40"/>
          <w:szCs w:val="40"/>
        </w:rPr>
        <w:t xml:space="preserve">       </w:t>
      </w:r>
      <w:r w:rsidR="0036730F">
        <w:rPr>
          <w:rFonts w:ascii="Arial Black" w:hAnsi="Arial Black" w:cs="Helvetica-BoldOblique"/>
          <w:b/>
          <w:bCs/>
          <w:iCs/>
          <w:noProof/>
          <w:sz w:val="40"/>
          <w:szCs w:val="40"/>
          <w:lang w:eastAsia="en-AU"/>
        </w:rPr>
        <w:drawing>
          <wp:inline distT="0" distB="0" distL="0" distR="0" wp14:anchorId="63AFAE27" wp14:editId="65B8FAD0">
            <wp:extent cx="4266000" cy="2844000"/>
            <wp:effectExtent l="0" t="0" r="1270" b="0"/>
            <wp:docPr id="3" name="Picture 3" descr="C:\Users\User\Pictures\PHOTOfunSTUDIO\IMG_7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PHOTOfunSTUDIO\IMG_78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66000" cy="2844000"/>
                    </a:xfrm>
                    <a:prstGeom prst="rect">
                      <a:avLst/>
                    </a:prstGeom>
                    <a:noFill/>
                    <a:ln>
                      <a:noFill/>
                    </a:ln>
                  </pic:spPr>
                </pic:pic>
              </a:graphicData>
            </a:graphic>
          </wp:inline>
        </w:drawing>
      </w:r>
    </w:p>
    <w:p w:rsidR="009F6686" w:rsidRDefault="00DE2D68" w:rsidP="004E6EB9">
      <w:pPr>
        <w:rPr>
          <w:rFonts w:ascii="Arial Black" w:hAnsi="Arial Black" w:cs="Helvetica-BoldOblique"/>
          <w:b/>
          <w:bCs/>
          <w:iCs/>
          <w:sz w:val="40"/>
          <w:szCs w:val="40"/>
        </w:rPr>
      </w:pPr>
      <w:r>
        <w:rPr>
          <w:rFonts w:ascii="Arial Black" w:hAnsi="Arial Black" w:cs="Helvetica-BoldOblique"/>
          <w:b/>
          <w:bCs/>
          <w:iCs/>
          <w:sz w:val="40"/>
          <w:szCs w:val="40"/>
        </w:rPr>
        <w:t>Price………… Purchaser……………</w:t>
      </w:r>
      <w:r w:rsidR="009F6686" w:rsidRPr="009F6686">
        <w:rPr>
          <w:noProof/>
          <w:lang w:eastAsia="en-AU"/>
        </w:rPr>
        <w:drawing>
          <wp:inline distT="0" distB="0" distL="0" distR="0" wp14:anchorId="0747839F" wp14:editId="5D91104D">
            <wp:extent cx="6645910" cy="724987"/>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724987"/>
                    </a:xfrm>
                    <a:prstGeom prst="rect">
                      <a:avLst/>
                    </a:prstGeom>
                    <a:noFill/>
                    <a:ln>
                      <a:noFill/>
                    </a:ln>
                  </pic:spPr>
                </pic:pic>
              </a:graphicData>
            </a:graphic>
          </wp:inline>
        </w:drawing>
      </w:r>
    </w:p>
    <w:p w:rsidR="00686AE0" w:rsidRDefault="00686AE0" w:rsidP="004E6EB9">
      <w:pPr>
        <w:rPr>
          <w:rFonts w:ascii="Arial Black" w:hAnsi="Arial Black" w:cs="Helvetica-BoldOblique"/>
          <w:b/>
          <w:bCs/>
          <w:iCs/>
          <w:sz w:val="40"/>
          <w:szCs w:val="40"/>
        </w:rPr>
      </w:pPr>
      <w:r>
        <w:rPr>
          <w:rFonts w:ascii="Arial Black" w:hAnsi="Arial Black" w:cs="Helvetica-BoldOblique"/>
          <w:b/>
          <w:bCs/>
          <w:iCs/>
          <w:sz w:val="40"/>
          <w:szCs w:val="40"/>
        </w:rPr>
        <w:lastRenderedPageBreak/>
        <w:t>TDG G11               TDG G11</w:t>
      </w:r>
    </w:p>
    <w:p w:rsidR="00686AE0" w:rsidRDefault="00DE2D68" w:rsidP="004E6EB9">
      <w:pPr>
        <w:rPr>
          <w:rFonts w:ascii="Arial Black" w:hAnsi="Arial Black" w:cs="Helvetica-BoldOblique"/>
          <w:b/>
          <w:bCs/>
          <w:iCs/>
          <w:sz w:val="40"/>
          <w:szCs w:val="40"/>
        </w:rPr>
      </w:pPr>
      <w:r>
        <w:rPr>
          <w:rFonts w:ascii="Arial Black" w:hAnsi="Arial Black" w:cs="Helvetica-BoldOblique"/>
          <w:b/>
          <w:bCs/>
          <w:iCs/>
          <w:sz w:val="40"/>
          <w:szCs w:val="40"/>
        </w:rPr>
        <w:t xml:space="preserve">      </w:t>
      </w:r>
      <w:r w:rsidR="00686AE0">
        <w:rPr>
          <w:rFonts w:ascii="Arial Black" w:hAnsi="Arial Black" w:cs="Helvetica-BoldOblique"/>
          <w:b/>
          <w:bCs/>
          <w:iCs/>
          <w:sz w:val="40"/>
          <w:szCs w:val="40"/>
        </w:rPr>
        <w:t xml:space="preserve"> </w:t>
      </w:r>
      <w:r w:rsidR="00686AE0">
        <w:rPr>
          <w:rFonts w:ascii="Arial Black" w:hAnsi="Arial Black" w:cs="Helvetica-BoldOblique"/>
          <w:b/>
          <w:bCs/>
          <w:iCs/>
          <w:noProof/>
          <w:sz w:val="40"/>
          <w:szCs w:val="40"/>
          <w:lang w:eastAsia="en-AU"/>
        </w:rPr>
        <w:drawing>
          <wp:inline distT="0" distB="0" distL="0" distR="0">
            <wp:extent cx="4266000" cy="2844000"/>
            <wp:effectExtent l="0" t="0" r="1270" b="0"/>
            <wp:docPr id="6" name="Picture 6" descr="C:\Users\User\Pictures\PHOTOfunSTUDIO\IMG_7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PHOTOfunSTUDIO\IMG_775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66000" cy="2844000"/>
                    </a:xfrm>
                    <a:prstGeom prst="rect">
                      <a:avLst/>
                    </a:prstGeom>
                    <a:noFill/>
                    <a:ln>
                      <a:noFill/>
                    </a:ln>
                  </pic:spPr>
                </pic:pic>
              </a:graphicData>
            </a:graphic>
          </wp:inline>
        </w:drawing>
      </w:r>
    </w:p>
    <w:p w:rsidR="00686AE0" w:rsidRDefault="00686AE0" w:rsidP="004E6EB9">
      <w:pPr>
        <w:rPr>
          <w:rFonts w:ascii="Arial Black" w:hAnsi="Arial Black" w:cs="Helvetica-BoldOblique"/>
          <w:b/>
          <w:bCs/>
          <w:iCs/>
          <w:sz w:val="40"/>
          <w:szCs w:val="40"/>
        </w:rPr>
      </w:pPr>
      <w:r>
        <w:rPr>
          <w:rFonts w:ascii="Arial Black" w:hAnsi="Arial Black" w:cs="Helvetica-BoldOblique"/>
          <w:b/>
          <w:bCs/>
          <w:iCs/>
          <w:sz w:val="40"/>
          <w:szCs w:val="40"/>
        </w:rPr>
        <w:t>Price………… Purchaser……………………….</w:t>
      </w:r>
      <w:r w:rsidRPr="00686AE0">
        <w:rPr>
          <w:noProof/>
          <w:lang w:eastAsia="en-AU"/>
        </w:rPr>
        <w:drawing>
          <wp:inline distT="0" distB="0" distL="0" distR="0" wp14:anchorId="645B940B" wp14:editId="284B51D9">
            <wp:extent cx="6645910" cy="724987"/>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724987"/>
                    </a:xfrm>
                    <a:prstGeom prst="rect">
                      <a:avLst/>
                    </a:prstGeom>
                    <a:noFill/>
                    <a:ln>
                      <a:noFill/>
                    </a:ln>
                  </pic:spPr>
                </pic:pic>
              </a:graphicData>
            </a:graphic>
          </wp:inline>
        </w:drawing>
      </w:r>
      <w:r>
        <w:rPr>
          <w:rFonts w:ascii="Arial Black" w:hAnsi="Arial Black" w:cs="Helvetica-BoldOblique"/>
          <w:b/>
          <w:bCs/>
          <w:iCs/>
          <w:sz w:val="40"/>
          <w:szCs w:val="40"/>
        </w:rPr>
        <w:t>Tag G 17                 TDG G17</w:t>
      </w:r>
    </w:p>
    <w:p w:rsidR="00DE2D68" w:rsidRDefault="00DE2D68" w:rsidP="00686AE0">
      <w:pPr>
        <w:rPr>
          <w:rFonts w:ascii="Arial Black" w:hAnsi="Arial Black" w:cs="Helvetica-BoldOblique"/>
          <w:b/>
          <w:bCs/>
          <w:iCs/>
          <w:sz w:val="40"/>
          <w:szCs w:val="40"/>
        </w:rPr>
      </w:pPr>
      <w:r>
        <w:rPr>
          <w:rFonts w:ascii="Arial Black" w:hAnsi="Arial Black" w:cs="Helvetica-BoldOblique"/>
          <w:b/>
          <w:bCs/>
          <w:iCs/>
          <w:sz w:val="40"/>
          <w:szCs w:val="40"/>
        </w:rPr>
        <w:t xml:space="preserve">      </w:t>
      </w:r>
      <w:r w:rsidR="00686AE0">
        <w:rPr>
          <w:rFonts w:ascii="Arial Black" w:hAnsi="Arial Black" w:cs="Helvetica-BoldOblique"/>
          <w:b/>
          <w:bCs/>
          <w:iCs/>
          <w:sz w:val="40"/>
          <w:szCs w:val="40"/>
        </w:rPr>
        <w:t xml:space="preserve">  </w:t>
      </w:r>
      <w:r w:rsidR="00686AE0">
        <w:rPr>
          <w:rFonts w:ascii="Arial Black" w:hAnsi="Arial Black" w:cs="Helvetica-BoldOblique"/>
          <w:b/>
          <w:bCs/>
          <w:iCs/>
          <w:noProof/>
          <w:sz w:val="40"/>
          <w:szCs w:val="40"/>
          <w:lang w:eastAsia="en-AU"/>
        </w:rPr>
        <w:drawing>
          <wp:inline distT="0" distB="0" distL="0" distR="0">
            <wp:extent cx="4266000" cy="2844000"/>
            <wp:effectExtent l="0" t="0" r="1270" b="0"/>
            <wp:docPr id="8" name="Picture 8" descr="C:\Users\User\Pictures\PHOTOfunSTUDIO\IMG_7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PHOTOfunSTUDIO\IMG_78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66000" cy="2844000"/>
                    </a:xfrm>
                    <a:prstGeom prst="rect">
                      <a:avLst/>
                    </a:prstGeom>
                    <a:noFill/>
                    <a:ln>
                      <a:noFill/>
                    </a:ln>
                  </pic:spPr>
                </pic:pic>
              </a:graphicData>
            </a:graphic>
          </wp:inline>
        </w:drawing>
      </w:r>
    </w:p>
    <w:p w:rsidR="00DE2D68" w:rsidRDefault="00686AE0" w:rsidP="00686AE0">
      <w:pPr>
        <w:rPr>
          <w:rFonts w:ascii="Arial Black" w:hAnsi="Arial Black" w:cs="Helvetica-BoldOblique"/>
          <w:b/>
          <w:bCs/>
          <w:iCs/>
          <w:sz w:val="40"/>
          <w:szCs w:val="40"/>
        </w:rPr>
      </w:pPr>
      <w:r>
        <w:rPr>
          <w:rFonts w:ascii="Arial Black" w:hAnsi="Arial Black" w:cs="Helvetica-BoldOblique"/>
          <w:b/>
          <w:bCs/>
          <w:iCs/>
          <w:sz w:val="40"/>
          <w:szCs w:val="40"/>
        </w:rPr>
        <w:t>Price………… Purchaser……………………….</w:t>
      </w:r>
    </w:p>
    <w:p w:rsidR="001F3038" w:rsidRDefault="001F3038" w:rsidP="00686AE0">
      <w:pPr>
        <w:rPr>
          <w:rFonts w:ascii="Arial Black" w:hAnsi="Arial Black" w:cs="Helvetica-BoldOblique"/>
          <w:b/>
          <w:bCs/>
          <w:iCs/>
          <w:sz w:val="40"/>
          <w:szCs w:val="40"/>
        </w:rPr>
      </w:pPr>
      <w:r w:rsidRPr="00DE2D68">
        <w:rPr>
          <w:noProof/>
          <w:lang w:eastAsia="en-AU"/>
        </w:rPr>
        <w:drawing>
          <wp:inline distT="0" distB="0" distL="0" distR="0" wp14:anchorId="7359265E" wp14:editId="3E21CC99">
            <wp:extent cx="6645910" cy="724987"/>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724987"/>
                    </a:xfrm>
                    <a:prstGeom prst="rect">
                      <a:avLst/>
                    </a:prstGeom>
                    <a:noFill/>
                    <a:ln>
                      <a:noFill/>
                    </a:ln>
                  </pic:spPr>
                </pic:pic>
              </a:graphicData>
            </a:graphic>
          </wp:inline>
        </w:drawing>
      </w:r>
    </w:p>
    <w:p w:rsidR="001F3038" w:rsidRDefault="001F3038" w:rsidP="00686AE0">
      <w:pPr>
        <w:rPr>
          <w:rFonts w:ascii="Arial Black" w:hAnsi="Arial Black" w:cs="Helvetica-BoldOblique"/>
          <w:b/>
          <w:bCs/>
          <w:iCs/>
          <w:sz w:val="40"/>
          <w:szCs w:val="40"/>
        </w:rPr>
      </w:pPr>
      <w:r>
        <w:rPr>
          <w:rFonts w:ascii="Arial Black" w:hAnsi="Arial Black" w:cs="Helvetica-BoldOblique"/>
          <w:b/>
          <w:bCs/>
          <w:iCs/>
          <w:sz w:val="40"/>
          <w:szCs w:val="40"/>
        </w:rPr>
        <w:lastRenderedPageBreak/>
        <w:t>Tag G31                  TDG G31</w:t>
      </w:r>
    </w:p>
    <w:p w:rsidR="001F3038" w:rsidRDefault="001F3038" w:rsidP="00686AE0">
      <w:pPr>
        <w:rPr>
          <w:rFonts w:ascii="Arial Black" w:hAnsi="Arial Black" w:cs="Helvetica-BoldOblique"/>
          <w:b/>
          <w:bCs/>
          <w:iCs/>
          <w:sz w:val="40"/>
          <w:szCs w:val="40"/>
        </w:rPr>
      </w:pPr>
      <w:r>
        <w:rPr>
          <w:rFonts w:ascii="Arial Black" w:hAnsi="Arial Black" w:cs="Helvetica-BoldOblique"/>
          <w:b/>
          <w:bCs/>
          <w:iCs/>
          <w:sz w:val="40"/>
          <w:szCs w:val="40"/>
        </w:rPr>
        <w:t xml:space="preserve">         </w:t>
      </w:r>
      <w:r>
        <w:rPr>
          <w:rFonts w:ascii="Arial Black" w:hAnsi="Arial Black" w:cs="Helvetica-BoldOblique"/>
          <w:b/>
          <w:bCs/>
          <w:iCs/>
          <w:noProof/>
          <w:sz w:val="40"/>
          <w:szCs w:val="40"/>
          <w:lang w:eastAsia="en-AU"/>
        </w:rPr>
        <w:drawing>
          <wp:inline distT="0" distB="0" distL="0" distR="0">
            <wp:extent cx="4284000" cy="3236253"/>
            <wp:effectExtent l="0" t="0" r="2540" b="2540"/>
            <wp:docPr id="10" name="Picture 10" descr="C:\Users\User\Pictures\PHOTOfunSTUDIO\IMG_7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PHOTOfunSTUDIO\IMG_77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4000" cy="3236253"/>
                    </a:xfrm>
                    <a:prstGeom prst="rect">
                      <a:avLst/>
                    </a:prstGeom>
                    <a:noFill/>
                    <a:ln>
                      <a:noFill/>
                    </a:ln>
                  </pic:spPr>
                </pic:pic>
              </a:graphicData>
            </a:graphic>
          </wp:inline>
        </w:drawing>
      </w:r>
    </w:p>
    <w:p w:rsidR="001F3038" w:rsidRDefault="001F3038" w:rsidP="00686AE0">
      <w:pPr>
        <w:rPr>
          <w:rFonts w:ascii="Arial Black" w:hAnsi="Arial Black" w:cs="Helvetica-BoldOblique"/>
          <w:b/>
          <w:bCs/>
          <w:iCs/>
          <w:sz w:val="40"/>
          <w:szCs w:val="40"/>
        </w:rPr>
      </w:pPr>
      <w:r>
        <w:rPr>
          <w:rFonts w:ascii="Arial Black" w:hAnsi="Arial Black" w:cs="Helvetica-BoldOblique"/>
          <w:b/>
          <w:bCs/>
          <w:iCs/>
          <w:sz w:val="40"/>
          <w:szCs w:val="40"/>
        </w:rPr>
        <w:t>Price………… Purchaser……………………….</w:t>
      </w:r>
      <w:r w:rsidRPr="001F3038">
        <w:rPr>
          <w:noProof/>
          <w:lang w:eastAsia="en-AU"/>
        </w:rPr>
        <w:drawing>
          <wp:inline distT="0" distB="0" distL="0" distR="0" wp14:anchorId="62520CA3" wp14:editId="00BBA2C2">
            <wp:extent cx="6645910" cy="724987"/>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724987"/>
                    </a:xfrm>
                    <a:prstGeom prst="rect">
                      <a:avLst/>
                    </a:prstGeom>
                    <a:noFill/>
                    <a:ln>
                      <a:noFill/>
                    </a:ln>
                  </pic:spPr>
                </pic:pic>
              </a:graphicData>
            </a:graphic>
          </wp:inline>
        </w:drawing>
      </w:r>
      <w:r>
        <w:rPr>
          <w:rFonts w:ascii="Arial Black" w:hAnsi="Arial Black" w:cs="Helvetica-BoldOblique"/>
          <w:b/>
          <w:bCs/>
          <w:iCs/>
          <w:sz w:val="40"/>
          <w:szCs w:val="40"/>
        </w:rPr>
        <w:t xml:space="preserve">Tag G32                   TDG G32 </w:t>
      </w:r>
    </w:p>
    <w:p w:rsidR="001F3038" w:rsidRDefault="001F3038" w:rsidP="00686AE0">
      <w:pPr>
        <w:rPr>
          <w:rFonts w:ascii="Arial Black" w:hAnsi="Arial Black" w:cs="Helvetica-BoldOblique"/>
          <w:b/>
          <w:bCs/>
          <w:iCs/>
          <w:sz w:val="40"/>
          <w:szCs w:val="40"/>
        </w:rPr>
      </w:pPr>
      <w:r>
        <w:rPr>
          <w:rFonts w:ascii="Arial Black" w:hAnsi="Arial Black" w:cs="Helvetica-BoldOblique"/>
          <w:b/>
          <w:bCs/>
          <w:iCs/>
          <w:sz w:val="40"/>
          <w:szCs w:val="40"/>
        </w:rPr>
        <w:t xml:space="preserve">         </w:t>
      </w:r>
      <w:r>
        <w:rPr>
          <w:rFonts w:ascii="Arial Black" w:hAnsi="Arial Black" w:cs="Helvetica-BoldOblique"/>
          <w:b/>
          <w:bCs/>
          <w:iCs/>
          <w:noProof/>
          <w:sz w:val="40"/>
          <w:szCs w:val="40"/>
          <w:lang w:eastAsia="en-AU"/>
        </w:rPr>
        <w:drawing>
          <wp:inline distT="0" distB="0" distL="0" distR="0">
            <wp:extent cx="4212000" cy="2808000"/>
            <wp:effectExtent l="0" t="0" r="0" b="0"/>
            <wp:docPr id="12" name="Picture 12" descr="C:\Users\User\Pictures\PHOTOfunSTUDIO\IMG_7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PHOTOfunSTUDIO\IMG_78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12000" cy="2808000"/>
                    </a:xfrm>
                    <a:prstGeom prst="rect">
                      <a:avLst/>
                    </a:prstGeom>
                    <a:noFill/>
                    <a:ln>
                      <a:noFill/>
                    </a:ln>
                  </pic:spPr>
                </pic:pic>
              </a:graphicData>
            </a:graphic>
          </wp:inline>
        </w:drawing>
      </w:r>
      <w:r>
        <w:rPr>
          <w:rFonts w:ascii="Arial Black" w:hAnsi="Arial Black" w:cs="Helvetica-BoldOblique"/>
          <w:b/>
          <w:bCs/>
          <w:iCs/>
          <w:sz w:val="40"/>
          <w:szCs w:val="40"/>
        </w:rPr>
        <w:t>Price………… Purchaser……………………….</w:t>
      </w:r>
      <w:r w:rsidRPr="001F3038">
        <w:rPr>
          <w:noProof/>
          <w:lang w:eastAsia="en-AU"/>
        </w:rPr>
        <w:drawing>
          <wp:inline distT="0" distB="0" distL="0" distR="0" wp14:anchorId="0F087DD4" wp14:editId="53CFF1E6">
            <wp:extent cx="6645910" cy="724987"/>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724987"/>
                    </a:xfrm>
                    <a:prstGeom prst="rect">
                      <a:avLst/>
                    </a:prstGeom>
                    <a:noFill/>
                    <a:ln>
                      <a:noFill/>
                    </a:ln>
                  </pic:spPr>
                </pic:pic>
              </a:graphicData>
            </a:graphic>
          </wp:inline>
        </w:drawing>
      </w:r>
    </w:p>
    <w:p w:rsidR="00E70B49" w:rsidRDefault="00E70B49" w:rsidP="00686AE0">
      <w:pPr>
        <w:rPr>
          <w:rFonts w:ascii="Arial Black" w:hAnsi="Arial Black" w:cs="Helvetica-BoldOblique"/>
          <w:b/>
          <w:bCs/>
          <w:iCs/>
          <w:sz w:val="40"/>
          <w:szCs w:val="40"/>
        </w:rPr>
      </w:pPr>
      <w:r>
        <w:rPr>
          <w:rFonts w:ascii="Arial Black" w:hAnsi="Arial Black" w:cs="Helvetica-BoldOblique"/>
          <w:b/>
          <w:bCs/>
          <w:iCs/>
          <w:sz w:val="40"/>
          <w:szCs w:val="40"/>
        </w:rPr>
        <w:lastRenderedPageBreak/>
        <w:t>Tag G38                   TDG G38</w:t>
      </w:r>
    </w:p>
    <w:p w:rsidR="00E70B49" w:rsidRDefault="00E70B49" w:rsidP="00686AE0">
      <w:pPr>
        <w:rPr>
          <w:rFonts w:ascii="Arial Black" w:hAnsi="Arial Black" w:cs="Helvetica-BoldOblique"/>
          <w:b/>
          <w:bCs/>
          <w:iCs/>
          <w:sz w:val="40"/>
          <w:szCs w:val="40"/>
        </w:rPr>
      </w:pPr>
      <w:r>
        <w:rPr>
          <w:rFonts w:ascii="Arial Black" w:hAnsi="Arial Black" w:cs="Helvetica-BoldOblique"/>
          <w:b/>
          <w:bCs/>
          <w:iCs/>
          <w:sz w:val="40"/>
          <w:szCs w:val="40"/>
        </w:rPr>
        <w:t xml:space="preserve">         </w:t>
      </w:r>
      <w:r>
        <w:rPr>
          <w:rFonts w:ascii="Arial Black" w:hAnsi="Arial Black" w:cs="Helvetica-BoldOblique"/>
          <w:b/>
          <w:bCs/>
          <w:iCs/>
          <w:noProof/>
          <w:sz w:val="40"/>
          <w:szCs w:val="40"/>
          <w:lang w:eastAsia="en-AU"/>
        </w:rPr>
        <w:drawing>
          <wp:inline distT="0" distB="0" distL="0" distR="0">
            <wp:extent cx="4266000" cy="2844000"/>
            <wp:effectExtent l="0" t="0" r="1270" b="0"/>
            <wp:docPr id="14" name="Picture 14" descr="C:\Users\User\Pictures\PHOTOfunSTUDIO\IMG_7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PHOTOfunSTUDIO\IMG_773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66000" cy="2844000"/>
                    </a:xfrm>
                    <a:prstGeom prst="rect">
                      <a:avLst/>
                    </a:prstGeom>
                    <a:noFill/>
                    <a:ln>
                      <a:noFill/>
                    </a:ln>
                  </pic:spPr>
                </pic:pic>
              </a:graphicData>
            </a:graphic>
          </wp:inline>
        </w:drawing>
      </w:r>
    </w:p>
    <w:p w:rsidR="00E70B49" w:rsidRDefault="00E70B49" w:rsidP="00686AE0">
      <w:pPr>
        <w:rPr>
          <w:rFonts w:ascii="Arial Black" w:hAnsi="Arial Black" w:cs="Helvetica-BoldOblique"/>
          <w:b/>
          <w:bCs/>
          <w:iCs/>
          <w:sz w:val="40"/>
          <w:szCs w:val="40"/>
        </w:rPr>
      </w:pPr>
      <w:r>
        <w:rPr>
          <w:rFonts w:ascii="Arial Black" w:hAnsi="Arial Black" w:cs="Helvetica-BoldOblique"/>
          <w:b/>
          <w:bCs/>
          <w:iCs/>
          <w:sz w:val="40"/>
          <w:szCs w:val="40"/>
        </w:rPr>
        <w:t>Price………… Purchaser……………………….</w:t>
      </w:r>
      <w:r w:rsidRPr="00E70B49">
        <w:rPr>
          <w:noProof/>
          <w:lang w:eastAsia="en-AU"/>
        </w:rPr>
        <w:drawing>
          <wp:inline distT="0" distB="0" distL="0" distR="0" wp14:anchorId="63F0291B" wp14:editId="0F65D54A">
            <wp:extent cx="6645910" cy="724987"/>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5910" cy="724987"/>
                    </a:xfrm>
                    <a:prstGeom prst="rect">
                      <a:avLst/>
                    </a:prstGeom>
                    <a:noFill/>
                    <a:ln>
                      <a:noFill/>
                    </a:ln>
                  </pic:spPr>
                </pic:pic>
              </a:graphicData>
            </a:graphic>
          </wp:inline>
        </w:drawing>
      </w:r>
    </w:p>
    <w:p w:rsidR="00E70B49" w:rsidRDefault="00E70B49" w:rsidP="00686AE0">
      <w:pPr>
        <w:rPr>
          <w:rFonts w:ascii="Arial Black" w:hAnsi="Arial Black" w:cs="Helvetica-BoldOblique"/>
          <w:b/>
          <w:bCs/>
          <w:iCs/>
          <w:sz w:val="40"/>
          <w:szCs w:val="40"/>
        </w:rPr>
      </w:pPr>
      <w:r>
        <w:rPr>
          <w:rFonts w:ascii="Arial Black" w:hAnsi="Arial Black" w:cs="Helvetica-BoldOblique"/>
          <w:b/>
          <w:bCs/>
          <w:iCs/>
          <w:sz w:val="40"/>
          <w:szCs w:val="40"/>
        </w:rPr>
        <w:t>Tag G43                   TDG G43</w:t>
      </w:r>
    </w:p>
    <w:p w:rsidR="00E70B49" w:rsidRDefault="00E70B49" w:rsidP="00686AE0">
      <w:pPr>
        <w:rPr>
          <w:rFonts w:ascii="Arial Black" w:hAnsi="Arial Black" w:cs="Helvetica-BoldOblique"/>
          <w:b/>
          <w:bCs/>
          <w:iCs/>
          <w:sz w:val="40"/>
          <w:szCs w:val="40"/>
        </w:rPr>
      </w:pPr>
      <w:r>
        <w:rPr>
          <w:rFonts w:ascii="Arial Black" w:hAnsi="Arial Black" w:cs="Helvetica-BoldOblique"/>
          <w:b/>
          <w:bCs/>
          <w:iCs/>
          <w:sz w:val="40"/>
          <w:szCs w:val="40"/>
        </w:rPr>
        <w:t xml:space="preserve">         </w:t>
      </w:r>
      <w:r>
        <w:rPr>
          <w:rFonts w:ascii="Arial Black" w:hAnsi="Arial Black" w:cs="Helvetica-BoldOblique"/>
          <w:b/>
          <w:bCs/>
          <w:iCs/>
          <w:noProof/>
          <w:sz w:val="40"/>
          <w:szCs w:val="40"/>
          <w:lang w:eastAsia="en-AU"/>
        </w:rPr>
        <w:drawing>
          <wp:inline distT="0" distB="0" distL="0" distR="0">
            <wp:extent cx="4266000" cy="2844000"/>
            <wp:effectExtent l="0" t="0" r="1270" b="0"/>
            <wp:docPr id="16" name="Picture 16" descr="C:\Users\User\Pictures\PHOTOfunSTUDIO\IMG_7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PHOTOfunSTUDIO\IMG_785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66000" cy="2844000"/>
                    </a:xfrm>
                    <a:prstGeom prst="rect">
                      <a:avLst/>
                    </a:prstGeom>
                    <a:noFill/>
                    <a:ln>
                      <a:noFill/>
                    </a:ln>
                  </pic:spPr>
                </pic:pic>
              </a:graphicData>
            </a:graphic>
          </wp:inline>
        </w:drawing>
      </w:r>
      <w:r>
        <w:rPr>
          <w:rFonts w:ascii="Arial Black" w:hAnsi="Arial Black" w:cs="Helvetica-BoldOblique"/>
          <w:b/>
          <w:bCs/>
          <w:iCs/>
          <w:sz w:val="40"/>
          <w:szCs w:val="40"/>
        </w:rPr>
        <w:t>Price………… Purchaser……………………….</w:t>
      </w:r>
    </w:p>
    <w:p w:rsidR="00E70B49" w:rsidRDefault="00E70B49" w:rsidP="00686AE0">
      <w:pPr>
        <w:rPr>
          <w:rFonts w:ascii="Arial Black" w:hAnsi="Arial Black" w:cs="Helvetica-BoldOblique"/>
          <w:b/>
          <w:bCs/>
          <w:iCs/>
          <w:sz w:val="40"/>
          <w:szCs w:val="40"/>
        </w:rPr>
      </w:pPr>
      <w:r w:rsidRPr="00E70B49">
        <w:rPr>
          <w:noProof/>
          <w:lang w:eastAsia="en-AU"/>
        </w:rPr>
        <w:drawing>
          <wp:inline distT="0" distB="0" distL="0" distR="0" wp14:anchorId="11659602" wp14:editId="01389057">
            <wp:extent cx="6645910" cy="724987"/>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724987"/>
                    </a:xfrm>
                    <a:prstGeom prst="rect">
                      <a:avLst/>
                    </a:prstGeom>
                    <a:noFill/>
                    <a:ln>
                      <a:noFill/>
                    </a:ln>
                  </pic:spPr>
                </pic:pic>
              </a:graphicData>
            </a:graphic>
          </wp:inline>
        </w:drawing>
      </w:r>
    </w:p>
    <w:p w:rsidR="00E70B49" w:rsidRDefault="00E70B49" w:rsidP="00686AE0">
      <w:pPr>
        <w:rPr>
          <w:rFonts w:ascii="Arial Black" w:hAnsi="Arial Black" w:cs="Helvetica-BoldOblique"/>
          <w:b/>
          <w:bCs/>
          <w:iCs/>
          <w:sz w:val="40"/>
          <w:szCs w:val="40"/>
        </w:rPr>
      </w:pPr>
      <w:r>
        <w:rPr>
          <w:rFonts w:ascii="Arial Black" w:hAnsi="Arial Black" w:cs="Helvetica-BoldOblique"/>
          <w:b/>
          <w:bCs/>
          <w:iCs/>
          <w:sz w:val="40"/>
          <w:szCs w:val="40"/>
        </w:rPr>
        <w:lastRenderedPageBreak/>
        <w:t>Tag G47                    TDG G47</w:t>
      </w:r>
    </w:p>
    <w:p w:rsidR="007D2CA2" w:rsidRDefault="00E70B49" w:rsidP="00686AE0">
      <w:pPr>
        <w:rPr>
          <w:rFonts w:ascii="Arial Black" w:hAnsi="Arial Black" w:cs="Helvetica-BoldOblique"/>
          <w:b/>
          <w:bCs/>
          <w:iCs/>
          <w:sz w:val="40"/>
          <w:szCs w:val="40"/>
        </w:rPr>
      </w:pPr>
      <w:r>
        <w:rPr>
          <w:rFonts w:ascii="Arial Black" w:hAnsi="Arial Black" w:cs="Helvetica-BoldOblique"/>
          <w:b/>
          <w:bCs/>
          <w:iCs/>
          <w:sz w:val="40"/>
          <w:szCs w:val="40"/>
        </w:rPr>
        <w:t xml:space="preserve">          </w:t>
      </w:r>
      <w:r>
        <w:rPr>
          <w:rFonts w:ascii="Arial Black" w:hAnsi="Arial Black" w:cs="Helvetica-BoldOblique"/>
          <w:b/>
          <w:bCs/>
          <w:iCs/>
          <w:noProof/>
          <w:sz w:val="40"/>
          <w:szCs w:val="40"/>
          <w:lang w:eastAsia="en-AU"/>
        </w:rPr>
        <w:drawing>
          <wp:inline distT="0" distB="0" distL="0" distR="0">
            <wp:extent cx="4266000" cy="2844000"/>
            <wp:effectExtent l="0" t="0" r="1270" b="0"/>
            <wp:docPr id="18" name="Picture 18" descr="C:\Users\User\Pictures\PHOTOfunSTUDIO\IMG_7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PHOTOfunSTUDIO\IMG_77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66000" cy="2844000"/>
                    </a:xfrm>
                    <a:prstGeom prst="rect">
                      <a:avLst/>
                    </a:prstGeom>
                    <a:noFill/>
                    <a:ln>
                      <a:noFill/>
                    </a:ln>
                  </pic:spPr>
                </pic:pic>
              </a:graphicData>
            </a:graphic>
          </wp:inline>
        </w:drawing>
      </w:r>
      <w:r>
        <w:rPr>
          <w:rFonts w:ascii="Arial Black" w:hAnsi="Arial Black" w:cs="Helvetica-BoldOblique"/>
          <w:b/>
          <w:bCs/>
          <w:iCs/>
          <w:sz w:val="40"/>
          <w:szCs w:val="40"/>
        </w:rPr>
        <w:t>Price………… Purchaser……………………….</w:t>
      </w:r>
      <w:r w:rsidR="007D2CA2" w:rsidRPr="007D2CA2">
        <w:rPr>
          <w:noProof/>
          <w:lang w:eastAsia="en-AU"/>
        </w:rPr>
        <w:drawing>
          <wp:inline distT="0" distB="0" distL="0" distR="0" wp14:anchorId="1A5321F3" wp14:editId="024A1A15">
            <wp:extent cx="6645910" cy="724987"/>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910" cy="724987"/>
                    </a:xfrm>
                    <a:prstGeom prst="rect">
                      <a:avLst/>
                    </a:prstGeom>
                    <a:noFill/>
                    <a:ln>
                      <a:noFill/>
                    </a:ln>
                  </pic:spPr>
                </pic:pic>
              </a:graphicData>
            </a:graphic>
          </wp:inline>
        </w:drawing>
      </w:r>
    </w:p>
    <w:p w:rsidR="007D2CA2" w:rsidRDefault="007D2CA2" w:rsidP="00686AE0">
      <w:pPr>
        <w:rPr>
          <w:rFonts w:ascii="Arial Black" w:hAnsi="Arial Black" w:cs="Helvetica-BoldOblique"/>
          <w:b/>
          <w:bCs/>
          <w:iCs/>
          <w:sz w:val="40"/>
          <w:szCs w:val="40"/>
        </w:rPr>
      </w:pPr>
      <w:r>
        <w:rPr>
          <w:rFonts w:ascii="Arial Black" w:hAnsi="Arial Black" w:cs="Helvetica-BoldOblique"/>
          <w:b/>
          <w:bCs/>
          <w:iCs/>
          <w:sz w:val="40"/>
          <w:szCs w:val="40"/>
        </w:rPr>
        <w:t>Tag G52                     TDG G52</w:t>
      </w:r>
    </w:p>
    <w:p w:rsidR="007D2CA2" w:rsidRDefault="007D2CA2" w:rsidP="00686AE0">
      <w:pPr>
        <w:rPr>
          <w:rFonts w:ascii="Arial Black" w:hAnsi="Arial Black" w:cs="Helvetica-BoldOblique"/>
          <w:b/>
          <w:bCs/>
          <w:iCs/>
          <w:sz w:val="40"/>
          <w:szCs w:val="40"/>
        </w:rPr>
      </w:pPr>
      <w:r>
        <w:rPr>
          <w:rFonts w:ascii="Arial Black" w:hAnsi="Arial Black" w:cs="Helvetica-BoldOblique"/>
          <w:b/>
          <w:bCs/>
          <w:iCs/>
          <w:sz w:val="40"/>
          <w:szCs w:val="40"/>
        </w:rPr>
        <w:t xml:space="preserve">           </w:t>
      </w:r>
      <w:r>
        <w:rPr>
          <w:rFonts w:ascii="Arial Black" w:hAnsi="Arial Black" w:cs="Helvetica-BoldOblique"/>
          <w:b/>
          <w:bCs/>
          <w:iCs/>
          <w:noProof/>
          <w:sz w:val="40"/>
          <w:szCs w:val="40"/>
          <w:lang w:eastAsia="en-AU"/>
        </w:rPr>
        <w:drawing>
          <wp:inline distT="0" distB="0" distL="0" distR="0">
            <wp:extent cx="4266000" cy="2844000"/>
            <wp:effectExtent l="0" t="0" r="1270" b="0"/>
            <wp:docPr id="20" name="Picture 20" descr="C:\Users\User\Pictures\PHOTOfunSTUDIO\IMG_7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PHOTOfunSTUDIO\IMG_776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66000" cy="2844000"/>
                    </a:xfrm>
                    <a:prstGeom prst="rect">
                      <a:avLst/>
                    </a:prstGeom>
                    <a:noFill/>
                    <a:ln>
                      <a:noFill/>
                    </a:ln>
                  </pic:spPr>
                </pic:pic>
              </a:graphicData>
            </a:graphic>
          </wp:inline>
        </w:drawing>
      </w:r>
      <w:r>
        <w:rPr>
          <w:rFonts w:ascii="Arial Black" w:hAnsi="Arial Black" w:cs="Helvetica-BoldOblique"/>
          <w:b/>
          <w:bCs/>
          <w:iCs/>
          <w:sz w:val="40"/>
          <w:szCs w:val="40"/>
        </w:rPr>
        <w:t>Price………… Purchaser……………………….</w:t>
      </w:r>
      <w:r w:rsidRPr="007D2CA2">
        <w:rPr>
          <w:noProof/>
          <w:lang w:eastAsia="en-AU"/>
        </w:rPr>
        <w:drawing>
          <wp:inline distT="0" distB="0" distL="0" distR="0" wp14:anchorId="312C2744" wp14:editId="05EB2D74">
            <wp:extent cx="6645910" cy="724987"/>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724987"/>
                    </a:xfrm>
                    <a:prstGeom prst="rect">
                      <a:avLst/>
                    </a:prstGeom>
                    <a:noFill/>
                    <a:ln>
                      <a:noFill/>
                    </a:ln>
                  </pic:spPr>
                </pic:pic>
              </a:graphicData>
            </a:graphic>
          </wp:inline>
        </w:drawing>
      </w:r>
    </w:p>
    <w:p w:rsidR="007D2CA2" w:rsidRDefault="007D2CA2" w:rsidP="00686AE0">
      <w:pPr>
        <w:rPr>
          <w:rFonts w:ascii="Arial Black" w:hAnsi="Arial Black" w:cs="Helvetica-BoldOblique"/>
          <w:b/>
          <w:bCs/>
          <w:iCs/>
          <w:sz w:val="40"/>
          <w:szCs w:val="40"/>
        </w:rPr>
      </w:pPr>
      <w:r>
        <w:rPr>
          <w:rFonts w:ascii="Arial Black" w:hAnsi="Arial Black" w:cs="Helvetica-BoldOblique"/>
          <w:b/>
          <w:bCs/>
          <w:iCs/>
          <w:sz w:val="40"/>
          <w:szCs w:val="40"/>
        </w:rPr>
        <w:lastRenderedPageBreak/>
        <w:t>Tag G58                     TDG G58</w:t>
      </w:r>
    </w:p>
    <w:p w:rsidR="007D2CA2" w:rsidRDefault="007D2CA2" w:rsidP="00686AE0">
      <w:pPr>
        <w:rPr>
          <w:rFonts w:ascii="Arial Black" w:hAnsi="Arial Black" w:cs="Helvetica-BoldOblique"/>
          <w:b/>
          <w:bCs/>
          <w:iCs/>
          <w:noProof/>
          <w:sz w:val="40"/>
          <w:szCs w:val="40"/>
          <w:lang w:eastAsia="en-AU"/>
        </w:rPr>
      </w:pPr>
      <w:r>
        <w:rPr>
          <w:rFonts w:ascii="Arial Black" w:hAnsi="Arial Black" w:cs="Helvetica-BoldOblique"/>
          <w:b/>
          <w:bCs/>
          <w:iCs/>
          <w:sz w:val="40"/>
          <w:szCs w:val="40"/>
        </w:rPr>
        <w:t xml:space="preserve">           </w:t>
      </w:r>
      <w:r>
        <w:rPr>
          <w:rFonts w:ascii="Arial Black" w:hAnsi="Arial Black" w:cs="Helvetica-BoldOblique"/>
          <w:b/>
          <w:bCs/>
          <w:iCs/>
          <w:noProof/>
          <w:sz w:val="40"/>
          <w:szCs w:val="40"/>
          <w:lang w:eastAsia="en-AU"/>
        </w:rPr>
        <w:drawing>
          <wp:inline distT="0" distB="0" distL="0" distR="0" wp14:anchorId="210765D1" wp14:editId="33D9C8AF">
            <wp:extent cx="4266198" cy="2844000"/>
            <wp:effectExtent l="0" t="0" r="1270" b="0"/>
            <wp:docPr id="26" name="Picture 26" descr="C:\Users\User\Pictures\PHOTOfunSTUDIO\IMG_7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PHOTOfunSTUDIO\IMG_777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66198" cy="2844000"/>
                    </a:xfrm>
                    <a:prstGeom prst="rect">
                      <a:avLst/>
                    </a:prstGeom>
                    <a:noFill/>
                    <a:ln>
                      <a:noFill/>
                    </a:ln>
                  </pic:spPr>
                </pic:pic>
              </a:graphicData>
            </a:graphic>
          </wp:inline>
        </w:drawing>
      </w:r>
      <w:r>
        <w:rPr>
          <w:rFonts w:ascii="Arial Black" w:hAnsi="Arial Black" w:cs="Helvetica-BoldOblique"/>
          <w:b/>
          <w:bCs/>
          <w:iCs/>
          <w:sz w:val="40"/>
          <w:szCs w:val="40"/>
        </w:rPr>
        <w:t xml:space="preserve">          </w:t>
      </w:r>
    </w:p>
    <w:p w:rsidR="007D2CA2" w:rsidRDefault="007D2CA2" w:rsidP="00686AE0">
      <w:pPr>
        <w:rPr>
          <w:rFonts w:ascii="Arial Black" w:hAnsi="Arial Black" w:cs="Helvetica-BoldOblique"/>
          <w:b/>
          <w:bCs/>
          <w:iCs/>
          <w:sz w:val="40"/>
          <w:szCs w:val="40"/>
        </w:rPr>
      </w:pPr>
      <w:r>
        <w:rPr>
          <w:rFonts w:ascii="Arial Black" w:hAnsi="Arial Black" w:cs="Helvetica-BoldOblique"/>
          <w:b/>
          <w:bCs/>
          <w:iCs/>
          <w:sz w:val="40"/>
          <w:szCs w:val="40"/>
        </w:rPr>
        <w:t>Price………… Purchaser……………………….</w:t>
      </w:r>
      <w:r w:rsidRPr="007D2CA2">
        <w:rPr>
          <w:noProof/>
          <w:lang w:eastAsia="en-AU"/>
        </w:rPr>
        <w:drawing>
          <wp:inline distT="0" distB="0" distL="0" distR="0" wp14:anchorId="510CFF53" wp14:editId="7AABE1E6">
            <wp:extent cx="6645910" cy="724987"/>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5910" cy="724987"/>
                    </a:xfrm>
                    <a:prstGeom prst="rect">
                      <a:avLst/>
                    </a:prstGeom>
                    <a:noFill/>
                    <a:ln>
                      <a:noFill/>
                    </a:ln>
                  </pic:spPr>
                </pic:pic>
              </a:graphicData>
            </a:graphic>
          </wp:inline>
        </w:drawing>
      </w:r>
      <w:r>
        <w:rPr>
          <w:rFonts w:ascii="Arial Black" w:hAnsi="Arial Black" w:cs="Helvetica-BoldOblique"/>
          <w:b/>
          <w:bCs/>
          <w:iCs/>
          <w:sz w:val="40"/>
          <w:szCs w:val="40"/>
        </w:rPr>
        <w:t>Tag G77                      TDG G77</w:t>
      </w:r>
    </w:p>
    <w:p w:rsidR="007D2CA2" w:rsidRDefault="00893685" w:rsidP="00686AE0">
      <w:pPr>
        <w:rPr>
          <w:rFonts w:ascii="Arial Black" w:hAnsi="Arial Black" w:cs="Helvetica-BoldOblique"/>
          <w:b/>
          <w:bCs/>
          <w:iCs/>
          <w:sz w:val="40"/>
          <w:szCs w:val="40"/>
        </w:rPr>
      </w:pPr>
      <w:r>
        <w:rPr>
          <w:rFonts w:ascii="Arial Black" w:hAnsi="Arial Black" w:cs="Helvetica-BoldOblique"/>
          <w:b/>
          <w:bCs/>
          <w:iCs/>
          <w:sz w:val="40"/>
          <w:szCs w:val="40"/>
        </w:rPr>
        <w:t xml:space="preserve">           </w:t>
      </w:r>
      <w:r w:rsidR="007D2CA2">
        <w:rPr>
          <w:rFonts w:ascii="Arial Black" w:hAnsi="Arial Black" w:cs="Helvetica-BoldOblique"/>
          <w:b/>
          <w:bCs/>
          <w:iCs/>
          <w:noProof/>
          <w:sz w:val="40"/>
          <w:szCs w:val="40"/>
          <w:lang w:eastAsia="en-AU"/>
        </w:rPr>
        <w:drawing>
          <wp:inline distT="0" distB="0" distL="0" distR="0">
            <wp:extent cx="4266000" cy="2844000"/>
            <wp:effectExtent l="0" t="0" r="1270" b="0"/>
            <wp:docPr id="27" name="Picture 27" descr="C:\Users\User\Pictures\PHOTOfunSTUDIO\IMG_7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PHOTOfunSTUDIO\IMG_772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66000" cy="2844000"/>
                    </a:xfrm>
                    <a:prstGeom prst="rect">
                      <a:avLst/>
                    </a:prstGeom>
                    <a:noFill/>
                    <a:ln>
                      <a:noFill/>
                    </a:ln>
                  </pic:spPr>
                </pic:pic>
              </a:graphicData>
            </a:graphic>
          </wp:inline>
        </w:drawing>
      </w:r>
    </w:p>
    <w:p w:rsidR="00E36CFD" w:rsidRDefault="00893685" w:rsidP="00686AE0">
      <w:pPr>
        <w:rPr>
          <w:rFonts w:ascii="Arial Black" w:hAnsi="Arial Black" w:cs="Helvetica-BoldOblique"/>
          <w:b/>
          <w:bCs/>
          <w:iCs/>
          <w:sz w:val="40"/>
          <w:szCs w:val="40"/>
        </w:rPr>
      </w:pPr>
      <w:r>
        <w:rPr>
          <w:rFonts w:ascii="Arial Black" w:hAnsi="Arial Black" w:cs="Helvetica-BoldOblique"/>
          <w:b/>
          <w:bCs/>
          <w:iCs/>
          <w:sz w:val="40"/>
          <w:szCs w:val="40"/>
        </w:rPr>
        <w:t>Price………… Purchaser……………………….</w:t>
      </w:r>
      <w:r w:rsidRPr="00893685">
        <w:rPr>
          <w:noProof/>
          <w:lang w:eastAsia="en-AU"/>
        </w:rPr>
        <w:drawing>
          <wp:inline distT="0" distB="0" distL="0" distR="0" wp14:anchorId="223C096F" wp14:editId="7442B1CD">
            <wp:extent cx="6645910" cy="724987"/>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5910" cy="724987"/>
                    </a:xfrm>
                    <a:prstGeom prst="rect">
                      <a:avLst/>
                    </a:prstGeom>
                    <a:noFill/>
                    <a:ln>
                      <a:noFill/>
                    </a:ln>
                  </pic:spPr>
                </pic:pic>
              </a:graphicData>
            </a:graphic>
          </wp:inline>
        </w:drawing>
      </w:r>
    </w:p>
    <w:p w:rsidR="00893685" w:rsidRDefault="00893685" w:rsidP="00686AE0">
      <w:pPr>
        <w:rPr>
          <w:rFonts w:ascii="Arial Black" w:hAnsi="Arial Black" w:cs="Helvetica-BoldOblique"/>
          <w:b/>
          <w:bCs/>
          <w:iCs/>
          <w:sz w:val="40"/>
          <w:szCs w:val="40"/>
        </w:rPr>
      </w:pPr>
      <w:r>
        <w:rPr>
          <w:rFonts w:ascii="Arial Black" w:hAnsi="Arial Black" w:cs="Helvetica-BoldOblique"/>
          <w:b/>
          <w:bCs/>
          <w:iCs/>
          <w:sz w:val="40"/>
          <w:szCs w:val="40"/>
        </w:rPr>
        <w:lastRenderedPageBreak/>
        <w:t>Tag G80                      TDG G80</w:t>
      </w:r>
    </w:p>
    <w:p w:rsidR="00893685" w:rsidRDefault="00893685" w:rsidP="00686AE0">
      <w:pPr>
        <w:rPr>
          <w:rFonts w:ascii="Arial Black" w:hAnsi="Arial Black" w:cs="Helvetica-BoldOblique"/>
          <w:b/>
          <w:bCs/>
          <w:iCs/>
          <w:sz w:val="40"/>
          <w:szCs w:val="40"/>
        </w:rPr>
      </w:pPr>
      <w:r>
        <w:rPr>
          <w:rFonts w:ascii="Arial Black" w:hAnsi="Arial Black" w:cs="Helvetica-BoldOblique"/>
          <w:b/>
          <w:bCs/>
          <w:iCs/>
          <w:sz w:val="40"/>
          <w:szCs w:val="40"/>
        </w:rPr>
        <w:t xml:space="preserve">           </w:t>
      </w:r>
      <w:r>
        <w:rPr>
          <w:rFonts w:ascii="Arial Black" w:hAnsi="Arial Black" w:cs="Helvetica-BoldOblique"/>
          <w:b/>
          <w:bCs/>
          <w:iCs/>
          <w:noProof/>
          <w:sz w:val="40"/>
          <w:szCs w:val="40"/>
          <w:lang w:eastAsia="en-AU"/>
        </w:rPr>
        <w:drawing>
          <wp:inline distT="0" distB="0" distL="0" distR="0">
            <wp:extent cx="4266000" cy="2844000"/>
            <wp:effectExtent l="0" t="0" r="1270" b="0"/>
            <wp:docPr id="29" name="Picture 29" descr="C:\Users\User\Pictures\PHOTOfunSTUDIO\IMG_7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PHOTOfunSTUDIO\IMG_784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66000" cy="2844000"/>
                    </a:xfrm>
                    <a:prstGeom prst="rect">
                      <a:avLst/>
                    </a:prstGeom>
                    <a:noFill/>
                    <a:ln>
                      <a:noFill/>
                    </a:ln>
                  </pic:spPr>
                </pic:pic>
              </a:graphicData>
            </a:graphic>
          </wp:inline>
        </w:drawing>
      </w:r>
      <w:r>
        <w:rPr>
          <w:rFonts w:ascii="Arial Black" w:hAnsi="Arial Black" w:cs="Helvetica-BoldOblique"/>
          <w:b/>
          <w:bCs/>
          <w:iCs/>
          <w:sz w:val="40"/>
          <w:szCs w:val="40"/>
        </w:rPr>
        <w:t>Price………… Purchaser……………………….</w:t>
      </w:r>
      <w:r w:rsidRPr="00893685">
        <w:rPr>
          <w:noProof/>
          <w:lang w:eastAsia="en-AU"/>
        </w:rPr>
        <w:drawing>
          <wp:inline distT="0" distB="0" distL="0" distR="0" wp14:anchorId="60BC6274" wp14:editId="3619D5C1">
            <wp:extent cx="6645910" cy="724987"/>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5910" cy="724987"/>
                    </a:xfrm>
                    <a:prstGeom prst="rect">
                      <a:avLst/>
                    </a:prstGeom>
                    <a:noFill/>
                    <a:ln>
                      <a:noFill/>
                    </a:ln>
                  </pic:spPr>
                </pic:pic>
              </a:graphicData>
            </a:graphic>
          </wp:inline>
        </w:drawing>
      </w:r>
      <w:r>
        <w:rPr>
          <w:rFonts w:ascii="Arial Black" w:hAnsi="Arial Black" w:cs="Helvetica-BoldOblique"/>
          <w:b/>
          <w:bCs/>
          <w:iCs/>
          <w:sz w:val="40"/>
          <w:szCs w:val="40"/>
        </w:rPr>
        <w:t>Tag G83                       TDG G83</w:t>
      </w:r>
    </w:p>
    <w:p w:rsidR="00893685" w:rsidRDefault="00893685" w:rsidP="00686AE0">
      <w:pPr>
        <w:rPr>
          <w:rFonts w:ascii="Arial Black" w:hAnsi="Arial Black" w:cs="Helvetica-BoldOblique"/>
          <w:b/>
          <w:bCs/>
          <w:iCs/>
          <w:sz w:val="40"/>
          <w:szCs w:val="40"/>
        </w:rPr>
      </w:pPr>
      <w:r>
        <w:rPr>
          <w:rFonts w:ascii="Arial Black" w:hAnsi="Arial Black" w:cs="Helvetica-BoldOblique"/>
          <w:b/>
          <w:bCs/>
          <w:iCs/>
          <w:sz w:val="40"/>
          <w:szCs w:val="40"/>
        </w:rPr>
        <w:t xml:space="preserve">           </w:t>
      </w:r>
      <w:r>
        <w:rPr>
          <w:rFonts w:ascii="Arial Black" w:hAnsi="Arial Black" w:cs="Helvetica-BoldOblique"/>
          <w:b/>
          <w:bCs/>
          <w:iCs/>
          <w:noProof/>
          <w:sz w:val="40"/>
          <w:szCs w:val="40"/>
          <w:lang w:eastAsia="en-AU"/>
        </w:rPr>
        <w:drawing>
          <wp:inline distT="0" distB="0" distL="0" distR="0">
            <wp:extent cx="4266000" cy="2844000"/>
            <wp:effectExtent l="0" t="0" r="1270" b="0"/>
            <wp:docPr id="31" name="Picture 31" descr="C:\Users\User\Pictures\PHOTOfunSTUDIO\IMG_7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PHOTOfunSTUDIO\IMG_784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66000" cy="2844000"/>
                    </a:xfrm>
                    <a:prstGeom prst="rect">
                      <a:avLst/>
                    </a:prstGeom>
                    <a:noFill/>
                    <a:ln>
                      <a:noFill/>
                    </a:ln>
                  </pic:spPr>
                </pic:pic>
              </a:graphicData>
            </a:graphic>
          </wp:inline>
        </w:drawing>
      </w:r>
    </w:p>
    <w:tbl>
      <w:tblPr>
        <w:tblpPr w:leftFromText="180" w:rightFromText="180" w:horzAnchor="page" w:tblpX="1" w:tblpY="201"/>
        <w:tblW w:w="13443" w:type="dxa"/>
        <w:tblLook w:val="04A0" w:firstRow="1" w:lastRow="0" w:firstColumn="1" w:lastColumn="0" w:noHBand="0" w:noVBand="1"/>
      </w:tblPr>
      <w:tblGrid>
        <w:gridCol w:w="580"/>
        <w:gridCol w:w="1004"/>
        <w:gridCol w:w="613"/>
        <w:gridCol w:w="1278"/>
        <w:gridCol w:w="629"/>
        <w:gridCol w:w="597"/>
        <w:gridCol w:w="597"/>
        <w:gridCol w:w="872"/>
        <w:gridCol w:w="872"/>
        <w:gridCol w:w="872"/>
        <w:gridCol w:w="636"/>
        <w:gridCol w:w="597"/>
        <w:gridCol w:w="597"/>
        <w:gridCol w:w="597"/>
        <w:gridCol w:w="597"/>
        <w:gridCol w:w="1133"/>
        <w:gridCol w:w="492"/>
        <w:gridCol w:w="440"/>
        <w:gridCol w:w="440"/>
      </w:tblGrid>
      <w:tr w:rsidR="00DE2D68" w:rsidRPr="00DE2D68" w:rsidTr="00DE2D68">
        <w:trPr>
          <w:trHeight w:val="300"/>
        </w:trPr>
        <w:tc>
          <w:tcPr>
            <w:tcW w:w="580" w:type="dxa"/>
            <w:tcBorders>
              <w:top w:val="nil"/>
              <w:left w:val="nil"/>
              <w:bottom w:val="nil"/>
              <w:right w:val="nil"/>
            </w:tcBorders>
            <w:shd w:val="clear" w:color="auto" w:fill="auto"/>
            <w:noWrap/>
            <w:vAlign w:val="bottom"/>
          </w:tcPr>
          <w:p w:rsidR="00DE2D68" w:rsidRPr="00DE2D68" w:rsidRDefault="00DE2D68" w:rsidP="00DE2D68">
            <w:pPr>
              <w:spacing w:after="0" w:line="240" w:lineRule="auto"/>
              <w:rPr>
                <w:rFonts w:ascii="Calibri" w:eastAsia="Times New Roman" w:hAnsi="Calibri" w:cs="Times New Roman"/>
                <w:b/>
                <w:bCs/>
                <w:color w:val="000000"/>
                <w:lang w:eastAsia="en-AU"/>
              </w:rPr>
            </w:pPr>
          </w:p>
        </w:tc>
        <w:tc>
          <w:tcPr>
            <w:tcW w:w="1004" w:type="dxa"/>
            <w:tcBorders>
              <w:top w:val="nil"/>
              <w:left w:val="nil"/>
              <w:bottom w:val="nil"/>
              <w:right w:val="nil"/>
            </w:tcBorders>
            <w:shd w:val="clear" w:color="auto" w:fill="auto"/>
            <w:noWrap/>
            <w:vAlign w:val="bottom"/>
          </w:tcPr>
          <w:p w:rsidR="00DE2D68" w:rsidRPr="00DE2D68" w:rsidRDefault="00DE2D68" w:rsidP="00DE2D68">
            <w:pPr>
              <w:spacing w:after="0" w:line="240" w:lineRule="auto"/>
              <w:rPr>
                <w:rFonts w:ascii="Calibri" w:eastAsia="Times New Roman" w:hAnsi="Calibri" w:cs="Times New Roman"/>
                <w:color w:val="000000"/>
                <w:lang w:eastAsia="en-AU"/>
              </w:rPr>
            </w:pPr>
          </w:p>
        </w:tc>
        <w:tc>
          <w:tcPr>
            <w:tcW w:w="613" w:type="dxa"/>
            <w:tcBorders>
              <w:top w:val="nil"/>
              <w:left w:val="nil"/>
              <w:bottom w:val="nil"/>
              <w:right w:val="nil"/>
            </w:tcBorders>
            <w:shd w:val="clear" w:color="auto" w:fill="auto"/>
            <w:noWrap/>
            <w:vAlign w:val="bottom"/>
          </w:tcPr>
          <w:p w:rsidR="00DE2D68" w:rsidRPr="00DE2D68" w:rsidRDefault="00DE2D68" w:rsidP="00DE2D68">
            <w:pPr>
              <w:spacing w:after="0" w:line="240" w:lineRule="auto"/>
              <w:rPr>
                <w:rFonts w:ascii="Calibri" w:eastAsia="Times New Roman" w:hAnsi="Calibri" w:cs="Times New Roman"/>
                <w:color w:val="000000"/>
                <w:lang w:eastAsia="en-AU"/>
              </w:rPr>
            </w:pPr>
          </w:p>
        </w:tc>
        <w:tc>
          <w:tcPr>
            <w:tcW w:w="1278" w:type="dxa"/>
            <w:tcBorders>
              <w:top w:val="nil"/>
              <w:left w:val="nil"/>
              <w:bottom w:val="nil"/>
              <w:right w:val="nil"/>
            </w:tcBorders>
            <w:shd w:val="clear" w:color="auto" w:fill="auto"/>
            <w:noWrap/>
            <w:vAlign w:val="bottom"/>
          </w:tcPr>
          <w:p w:rsidR="00DE2D68" w:rsidRPr="00DE2D68" w:rsidRDefault="00DE2D68" w:rsidP="00DE2D68">
            <w:pPr>
              <w:spacing w:after="0" w:line="240" w:lineRule="auto"/>
              <w:rPr>
                <w:rFonts w:ascii="Calibri" w:eastAsia="Times New Roman" w:hAnsi="Calibri" w:cs="Times New Roman"/>
                <w:b/>
                <w:bCs/>
                <w:color w:val="000000"/>
                <w:lang w:eastAsia="en-AU"/>
              </w:rPr>
            </w:pPr>
          </w:p>
        </w:tc>
        <w:tc>
          <w:tcPr>
            <w:tcW w:w="629" w:type="dxa"/>
            <w:tcBorders>
              <w:top w:val="nil"/>
              <w:left w:val="nil"/>
              <w:bottom w:val="nil"/>
              <w:right w:val="nil"/>
            </w:tcBorders>
            <w:shd w:val="clear" w:color="auto" w:fill="auto"/>
            <w:noWrap/>
            <w:vAlign w:val="bottom"/>
          </w:tcPr>
          <w:p w:rsidR="00DE2D68" w:rsidRPr="00DE2D68" w:rsidRDefault="00DE2D68" w:rsidP="00DE2D68">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DE2D68" w:rsidRPr="00DE2D68" w:rsidRDefault="00DE2D68" w:rsidP="00DE2D68">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DE2D68" w:rsidRPr="00DE2D68" w:rsidRDefault="00DE2D68" w:rsidP="00DE2D68">
            <w:pPr>
              <w:spacing w:after="0" w:line="240" w:lineRule="auto"/>
              <w:jc w:val="right"/>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DE2D68" w:rsidRPr="00DE2D68" w:rsidRDefault="00DE2D68" w:rsidP="00DE2D68">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DE2D68" w:rsidRPr="00DE2D68" w:rsidRDefault="00DE2D68" w:rsidP="00DE2D68">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DE2D68" w:rsidRDefault="00DE2D68" w:rsidP="00DE2D68">
            <w:pPr>
              <w:spacing w:after="0" w:line="240" w:lineRule="auto"/>
              <w:jc w:val="right"/>
              <w:rPr>
                <w:rFonts w:ascii="Calibri" w:eastAsia="Times New Roman" w:hAnsi="Calibri" w:cs="Times New Roman"/>
                <w:color w:val="000000"/>
                <w:lang w:eastAsia="en-AU"/>
              </w:rPr>
            </w:pPr>
          </w:p>
          <w:p w:rsidR="00E70B49" w:rsidRPr="00DE2D68" w:rsidRDefault="00E70B49" w:rsidP="00E70B49">
            <w:pPr>
              <w:spacing w:after="0" w:line="240" w:lineRule="auto"/>
              <w:rPr>
                <w:rFonts w:ascii="Calibri" w:eastAsia="Times New Roman" w:hAnsi="Calibri" w:cs="Times New Roman"/>
                <w:color w:val="000000"/>
                <w:lang w:eastAsia="en-AU"/>
              </w:rPr>
            </w:pPr>
          </w:p>
        </w:tc>
        <w:tc>
          <w:tcPr>
            <w:tcW w:w="636" w:type="dxa"/>
            <w:tcBorders>
              <w:top w:val="nil"/>
              <w:left w:val="nil"/>
              <w:bottom w:val="nil"/>
              <w:right w:val="nil"/>
            </w:tcBorders>
            <w:shd w:val="clear" w:color="auto" w:fill="auto"/>
            <w:noWrap/>
            <w:vAlign w:val="bottom"/>
          </w:tcPr>
          <w:p w:rsidR="00DE2D68" w:rsidRPr="00DE2D68" w:rsidRDefault="00DE2D68" w:rsidP="00DE2D68">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DE2D68" w:rsidRPr="00DE2D68" w:rsidRDefault="00DE2D68" w:rsidP="00DE2D68">
            <w:pPr>
              <w:spacing w:after="0" w:line="240" w:lineRule="auto"/>
              <w:jc w:val="right"/>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DE2D68" w:rsidRPr="00DE2D68" w:rsidRDefault="00DE2D68" w:rsidP="00DE2D68">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hideMark/>
          </w:tcPr>
          <w:p w:rsidR="00DE2D68" w:rsidRPr="00DE2D68" w:rsidRDefault="00DE2D68" w:rsidP="00DE2D68">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hideMark/>
          </w:tcPr>
          <w:p w:rsidR="00DE2D68" w:rsidRPr="00DE2D68" w:rsidRDefault="00DE2D68" w:rsidP="00DE2D68">
            <w:pPr>
              <w:spacing w:after="0" w:line="240" w:lineRule="auto"/>
              <w:rPr>
                <w:rFonts w:ascii="Calibri" w:eastAsia="Times New Roman" w:hAnsi="Calibri" w:cs="Times New Roman"/>
                <w:color w:val="000000"/>
                <w:lang w:eastAsia="en-AU"/>
              </w:rPr>
            </w:pPr>
          </w:p>
        </w:tc>
        <w:tc>
          <w:tcPr>
            <w:tcW w:w="1133" w:type="dxa"/>
            <w:tcBorders>
              <w:top w:val="nil"/>
              <w:left w:val="nil"/>
              <w:bottom w:val="nil"/>
              <w:right w:val="nil"/>
            </w:tcBorders>
            <w:shd w:val="clear" w:color="auto" w:fill="auto"/>
            <w:noWrap/>
            <w:vAlign w:val="bottom"/>
            <w:hideMark/>
          </w:tcPr>
          <w:p w:rsidR="00DE2D68" w:rsidRPr="00DE2D68" w:rsidRDefault="00DE2D68" w:rsidP="00DE2D68">
            <w:pPr>
              <w:spacing w:after="0" w:line="240" w:lineRule="auto"/>
              <w:rPr>
                <w:rFonts w:ascii="Calibri" w:eastAsia="Times New Roman" w:hAnsi="Calibri" w:cs="Times New Roman"/>
                <w:color w:val="000000"/>
                <w:lang w:eastAsia="en-AU"/>
              </w:rPr>
            </w:pPr>
          </w:p>
        </w:tc>
        <w:tc>
          <w:tcPr>
            <w:tcW w:w="492" w:type="dxa"/>
            <w:tcBorders>
              <w:top w:val="nil"/>
              <w:left w:val="nil"/>
              <w:bottom w:val="nil"/>
              <w:right w:val="nil"/>
            </w:tcBorders>
            <w:shd w:val="clear" w:color="auto" w:fill="auto"/>
            <w:noWrap/>
            <w:vAlign w:val="bottom"/>
            <w:hideMark/>
          </w:tcPr>
          <w:p w:rsidR="00DE2D68" w:rsidRPr="00DE2D68" w:rsidRDefault="00DE2D68" w:rsidP="00DE2D68">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hideMark/>
          </w:tcPr>
          <w:p w:rsidR="00DE2D68" w:rsidRPr="00DE2D68" w:rsidRDefault="00DE2D68" w:rsidP="00DE2D68">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hideMark/>
          </w:tcPr>
          <w:p w:rsidR="00DE2D68" w:rsidRPr="00DE2D68" w:rsidRDefault="00DE2D68" w:rsidP="00DE2D68">
            <w:pPr>
              <w:spacing w:after="0" w:line="240" w:lineRule="auto"/>
              <w:rPr>
                <w:rFonts w:ascii="Calibri" w:eastAsia="Times New Roman" w:hAnsi="Calibri" w:cs="Times New Roman"/>
                <w:color w:val="000000"/>
                <w:lang w:eastAsia="en-AU"/>
              </w:rPr>
            </w:pPr>
          </w:p>
        </w:tc>
      </w:tr>
    </w:tbl>
    <w:p w:rsidR="00893685" w:rsidRDefault="00893685" w:rsidP="00686AE0">
      <w:pPr>
        <w:rPr>
          <w:rFonts w:ascii="Arial Black" w:hAnsi="Arial Black" w:cs="Helvetica-BoldOblique"/>
          <w:b/>
          <w:bCs/>
          <w:iCs/>
          <w:sz w:val="40"/>
          <w:szCs w:val="40"/>
        </w:rPr>
      </w:pPr>
      <w:r>
        <w:rPr>
          <w:rFonts w:ascii="Arial Black" w:hAnsi="Arial Black" w:cs="Helvetica-BoldOblique"/>
          <w:b/>
          <w:bCs/>
          <w:iCs/>
          <w:sz w:val="40"/>
          <w:szCs w:val="40"/>
        </w:rPr>
        <w:t>Price………… Purchaser……………………….</w:t>
      </w:r>
      <w:r w:rsidRPr="00893685">
        <w:rPr>
          <w:noProof/>
          <w:lang w:eastAsia="en-AU"/>
        </w:rPr>
        <w:drawing>
          <wp:inline distT="0" distB="0" distL="0" distR="0" wp14:anchorId="0F9F35CA" wp14:editId="69DF4F10">
            <wp:extent cx="6645910" cy="724987"/>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5910" cy="724987"/>
                    </a:xfrm>
                    <a:prstGeom prst="rect">
                      <a:avLst/>
                    </a:prstGeom>
                    <a:noFill/>
                    <a:ln>
                      <a:noFill/>
                    </a:ln>
                  </pic:spPr>
                </pic:pic>
              </a:graphicData>
            </a:graphic>
          </wp:inline>
        </w:drawing>
      </w:r>
    </w:p>
    <w:p w:rsidR="00E36CFD" w:rsidRDefault="00E36CFD" w:rsidP="00686AE0">
      <w:pPr>
        <w:rPr>
          <w:rFonts w:ascii="Arial Black" w:hAnsi="Arial Black" w:cs="Helvetica-BoldOblique"/>
          <w:b/>
          <w:bCs/>
          <w:iCs/>
          <w:sz w:val="40"/>
          <w:szCs w:val="40"/>
        </w:rPr>
      </w:pPr>
      <w:r>
        <w:rPr>
          <w:rFonts w:ascii="Arial Black" w:hAnsi="Arial Black" w:cs="Helvetica-BoldOblique"/>
          <w:b/>
          <w:bCs/>
          <w:iCs/>
          <w:sz w:val="40"/>
          <w:szCs w:val="40"/>
        </w:rPr>
        <w:lastRenderedPageBreak/>
        <w:t>Tag G93                       TDG G93</w:t>
      </w:r>
    </w:p>
    <w:p w:rsidR="00686AE0" w:rsidRDefault="00E36CFD" w:rsidP="004E6EB9">
      <w:pPr>
        <w:rPr>
          <w:rFonts w:ascii="Arial Black" w:hAnsi="Arial Black" w:cs="Helvetica-BoldOblique"/>
          <w:b/>
          <w:bCs/>
          <w:iCs/>
          <w:sz w:val="40"/>
          <w:szCs w:val="40"/>
        </w:rPr>
      </w:pPr>
      <w:r>
        <w:rPr>
          <w:rFonts w:ascii="Arial Black" w:hAnsi="Arial Black" w:cs="Helvetica-BoldOblique"/>
          <w:b/>
          <w:bCs/>
          <w:iCs/>
          <w:sz w:val="40"/>
          <w:szCs w:val="40"/>
        </w:rPr>
        <w:t xml:space="preserve">           </w:t>
      </w:r>
      <w:r>
        <w:rPr>
          <w:rFonts w:ascii="Arial Black" w:hAnsi="Arial Black" w:cs="Helvetica-BoldOblique"/>
          <w:b/>
          <w:bCs/>
          <w:iCs/>
          <w:noProof/>
          <w:sz w:val="40"/>
          <w:szCs w:val="40"/>
          <w:lang w:eastAsia="en-AU"/>
        </w:rPr>
        <w:drawing>
          <wp:inline distT="0" distB="0" distL="0" distR="0">
            <wp:extent cx="4266000" cy="2844000"/>
            <wp:effectExtent l="0" t="0" r="1270" b="0"/>
            <wp:docPr id="34" name="Picture 34" descr="C:\Users\User\Pictures\PHOTOfunSTUDIO\IMG_7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PHOTOfunSTUDIO\IMG_783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66000" cy="2844000"/>
                    </a:xfrm>
                    <a:prstGeom prst="rect">
                      <a:avLst/>
                    </a:prstGeom>
                    <a:noFill/>
                    <a:ln>
                      <a:noFill/>
                    </a:ln>
                  </pic:spPr>
                </pic:pic>
              </a:graphicData>
            </a:graphic>
          </wp:inline>
        </w:drawing>
      </w:r>
    </w:p>
    <w:p w:rsidR="00E36CFD" w:rsidRDefault="00E36CFD" w:rsidP="004E6EB9">
      <w:pPr>
        <w:rPr>
          <w:rFonts w:ascii="Arial Black" w:hAnsi="Arial Black" w:cs="Helvetica-BoldOblique"/>
          <w:b/>
          <w:bCs/>
          <w:iCs/>
          <w:sz w:val="40"/>
          <w:szCs w:val="40"/>
        </w:rPr>
      </w:pPr>
      <w:r>
        <w:rPr>
          <w:rFonts w:ascii="Arial Black" w:hAnsi="Arial Black" w:cs="Helvetica-BoldOblique"/>
          <w:b/>
          <w:bCs/>
          <w:iCs/>
          <w:sz w:val="40"/>
          <w:szCs w:val="40"/>
        </w:rPr>
        <w:t>Price………… Purchaser……………………….</w:t>
      </w:r>
      <w:r w:rsidRPr="00E36CFD">
        <w:rPr>
          <w:noProof/>
          <w:lang w:eastAsia="en-AU"/>
        </w:rPr>
        <w:drawing>
          <wp:inline distT="0" distB="0" distL="0" distR="0" wp14:anchorId="1EEC1D4F" wp14:editId="632D2528">
            <wp:extent cx="6645910" cy="724987"/>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45910" cy="724987"/>
                    </a:xfrm>
                    <a:prstGeom prst="rect">
                      <a:avLst/>
                    </a:prstGeom>
                    <a:noFill/>
                    <a:ln>
                      <a:noFill/>
                    </a:ln>
                  </pic:spPr>
                </pic:pic>
              </a:graphicData>
            </a:graphic>
          </wp:inline>
        </w:drawing>
      </w:r>
    </w:p>
    <w:p w:rsidR="00A53802" w:rsidRDefault="00A53802" w:rsidP="004E6EB9">
      <w:pPr>
        <w:rPr>
          <w:rFonts w:ascii="Arial Black" w:hAnsi="Arial Black" w:cs="Helvetica-BoldOblique"/>
          <w:b/>
          <w:bCs/>
          <w:iCs/>
          <w:sz w:val="40"/>
          <w:szCs w:val="40"/>
        </w:rPr>
      </w:pPr>
      <w:r>
        <w:rPr>
          <w:rFonts w:ascii="Arial Black" w:hAnsi="Arial Black" w:cs="Helvetica-BoldOblique"/>
          <w:b/>
          <w:bCs/>
          <w:iCs/>
          <w:sz w:val="40"/>
          <w:szCs w:val="40"/>
        </w:rPr>
        <w:t>Tag G97                        TDG G97</w:t>
      </w:r>
    </w:p>
    <w:p w:rsidR="00A53802" w:rsidRDefault="00A53802" w:rsidP="004E6EB9">
      <w:pPr>
        <w:rPr>
          <w:rFonts w:ascii="Arial Black" w:hAnsi="Arial Black" w:cs="Helvetica-BoldOblique"/>
          <w:b/>
          <w:bCs/>
          <w:iCs/>
          <w:sz w:val="40"/>
          <w:szCs w:val="40"/>
        </w:rPr>
      </w:pPr>
      <w:r>
        <w:rPr>
          <w:rFonts w:ascii="Arial Black" w:hAnsi="Arial Black" w:cs="Helvetica-BoldOblique"/>
          <w:b/>
          <w:bCs/>
          <w:iCs/>
          <w:sz w:val="40"/>
          <w:szCs w:val="40"/>
        </w:rPr>
        <w:t xml:space="preserve">           </w:t>
      </w:r>
      <w:r>
        <w:rPr>
          <w:rFonts w:ascii="Arial Black" w:hAnsi="Arial Black" w:cs="Helvetica-BoldOblique"/>
          <w:b/>
          <w:bCs/>
          <w:iCs/>
          <w:noProof/>
          <w:sz w:val="40"/>
          <w:szCs w:val="40"/>
          <w:lang w:eastAsia="en-AU"/>
        </w:rPr>
        <w:drawing>
          <wp:inline distT="0" distB="0" distL="0" distR="0">
            <wp:extent cx="4212000" cy="2808000"/>
            <wp:effectExtent l="0" t="0" r="0" b="0"/>
            <wp:docPr id="22" name="Picture 22" descr="C:\Users\User\Pictures\PHOTOfunSTUDIO\IMG_7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PHOTOfunSTUDIO\IMG_781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12000" cy="2808000"/>
                    </a:xfrm>
                    <a:prstGeom prst="rect">
                      <a:avLst/>
                    </a:prstGeom>
                    <a:noFill/>
                    <a:ln>
                      <a:noFill/>
                    </a:ln>
                  </pic:spPr>
                </pic:pic>
              </a:graphicData>
            </a:graphic>
          </wp:inline>
        </w:drawing>
      </w:r>
      <w:r>
        <w:rPr>
          <w:rFonts w:ascii="Arial Black" w:hAnsi="Arial Black" w:cs="Helvetica-BoldOblique"/>
          <w:b/>
          <w:bCs/>
          <w:iCs/>
          <w:sz w:val="40"/>
          <w:szCs w:val="40"/>
        </w:rPr>
        <w:t>Price………… Purchaser……………………….</w:t>
      </w:r>
    </w:p>
    <w:p w:rsidR="00A53802" w:rsidRDefault="00A53802" w:rsidP="004E6EB9">
      <w:pPr>
        <w:rPr>
          <w:rFonts w:ascii="Arial Black" w:hAnsi="Arial Black" w:cs="Helvetica-BoldOblique"/>
          <w:b/>
          <w:bCs/>
          <w:iCs/>
          <w:sz w:val="40"/>
          <w:szCs w:val="40"/>
        </w:rPr>
      </w:pPr>
      <w:r w:rsidRPr="00A53802">
        <w:rPr>
          <w:noProof/>
          <w:lang w:eastAsia="en-AU"/>
        </w:rPr>
        <w:drawing>
          <wp:inline distT="0" distB="0" distL="0" distR="0" wp14:anchorId="5DA16FF2" wp14:editId="15507C72">
            <wp:extent cx="6645910" cy="724987"/>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45910" cy="724987"/>
                    </a:xfrm>
                    <a:prstGeom prst="rect">
                      <a:avLst/>
                    </a:prstGeom>
                    <a:noFill/>
                    <a:ln>
                      <a:noFill/>
                    </a:ln>
                  </pic:spPr>
                </pic:pic>
              </a:graphicData>
            </a:graphic>
          </wp:inline>
        </w:drawing>
      </w:r>
    </w:p>
    <w:p w:rsidR="00A53802" w:rsidRDefault="00A53802" w:rsidP="004E6EB9">
      <w:pPr>
        <w:rPr>
          <w:rFonts w:ascii="Arial Black" w:hAnsi="Arial Black" w:cs="Helvetica-BoldOblique"/>
          <w:b/>
          <w:bCs/>
          <w:iCs/>
          <w:sz w:val="40"/>
          <w:szCs w:val="40"/>
        </w:rPr>
      </w:pPr>
      <w:r>
        <w:rPr>
          <w:rFonts w:ascii="Arial Black" w:hAnsi="Arial Black" w:cs="Helvetica-BoldOblique"/>
          <w:b/>
          <w:bCs/>
          <w:iCs/>
          <w:sz w:val="40"/>
          <w:szCs w:val="40"/>
        </w:rPr>
        <w:lastRenderedPageBreak/>
        <w:t>Tag G99                         TDG G99</w:t>
      </w:r>
    </w:p>
    <w:p w:rsidR="00A53802" w:rsidRDefault="00A53802" w:rsidP="004E6EB9">
      <w:pPr>
        <w:rPr>
          <w:rFonts w:ascii="Arial Black" w:hAnsi="Arial Black" w:cs="Helvetica-BoldOblique"/>
          <w:b/>
          <w:bCs/>
          <w:iCs/>
          <w:sz w:val="40"/>
          <w:szCs w:val="40"/>
        </w:rPr>
      </w:pPr>
      <w:r>
        <w:rPr>
          <w:rFonts w:ascii="Arial Black" w:hAnsi="Arial Black" w:cs="Helvetica-BoldOblique"/>
          <w:b/>
          <w:bCs/>
          <w:iCs/>
          <w:sz w:val="40"/>
          <w:szCs w:val="40"/>
        </w:rPr>
        <w:t xml:space="preserve">           </w:t>
      </w:r>
      <w:r>
        <w:rPr>
          <w:rFonts w:ascii="Arial Black" w:hAnsi="Arial Black" w:cs="Helvetica-BoldOblique"/>
          <w:b/>
          <w:bCs/>
          <w:iCs/>
          <w:noProof/>
          <w:sz w:val="40"/>
          <w:szCs w:val="40"/>
          <w:lang w:eastAsia="en-AU"/>
        </w:rPr>
        <w:drawing>
          <wp:inline distT="0" distB="0" distL="0" distR="0">
            <wp:extent cx="4266000" cy="2844000"/>
            <wp:effectExtent l="0" t="0" r="1270" b="0"/>
            <wp:docPr id="25" name="Picture 25" descr="C:\Users\User\Pictures\PHOTOfunSTUDIO\IMG_7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PHOTOfunSTUDIO\IMG_773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66000" cy="2844000"/>
                    </a:xfrm>
                    <a:prstGeom prst="rect">
                      <a:avLst/>
                    </a:prstGeom>
                    <a:noFill/>
                    <a:ln>
                      <a:noFill/>
                    </a:ln>
                  </pic:spPr>
                </pic:pic>
              </a:graphicData>
            </a:graphic>
          </wp:inline>
        </w:drawing>
      </w:r>
      <w:r>
        <w:rPr>
          <w:rFonts w:ascii="Arial Black" w:hAnsi="Arial Black" w:cs="Helvetica-BoldOblique"/>
          <w:b/>
          <w:bCs/>
          <w:iCs/>
          <w:sz w:val="40"/>
          <w:szCs w:val="40"/>
        </w:rPr>
        <w:t>Price………… Purchaser……………………….</w:t>
      </w:r>
      <w:r w:rsidRPr="00A53802">
        <w:rPr>
          <w:noProof/>
          <w:lang w:eastAsia="en-AU"/>
        </w:rPr>
        <w:drawing>
          <wp:inline distT="0" distB="0" distL="0" distR="0" wp14:anchorId="493806FD" wp14:editId="0570F101">
            <wp:extent cx="6645910" cy="724987"/>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45910" cy="724987"/>
                    </a:xfrm>
                    <a:prstGeom prst="rect">
                      <a:avLst/>
                    </a:prstGeom>
                    <a:noFill/>
                    <a:ln>
                      <a:noFill/>
                    </a:ln>
                  </pic:spPr>
                </pic:pic>
              </a:graphicData>
            </a:graphic>
          </wp:inline>
        </w:drawing>
      </w:r>
    </w:p>
    <w:p w:rsidR="00A53802" w:rsidRDefault="00A53802" w:rsidP="004E6EB9">
      <w:pPr>
        <w:rPr>
          <w:rFonts w:ascii="Arial Black" w:hAnsi="Arial Black" w:cs="Helvetica-BoldOblique"/>
          <w:b/>
          <w:bCs/>
          <w:iCs/>
          <w:sz w:val="40"/>
          <w:szCs w:val="40"/>
        </w:rPr>
      </w:pPr>
      <w:r>
        <w:rPr>
          <w:rFonts w:ascii="Arial Black" w:hAnsi="Arial Black" w:cs="Helvetica-BoldOblique"/>
          <w:b/>
          <w:bCs/>
          <w:iCs/>
          <w:sz w:val="40"/>
          <w:szCs w:val="40"/>
        </w:rPr>
        <w:t>Tag G128                        TDG G128</w:t>
      </w:r>
    </w:p>
    <w:p w:rsidR="00A53802" w:rsidRDefault="00A53802" w:rsidP="004E6EB9">
      <w:pPr>
        <w:rPr>
          <w:rFonts w:ascii="Arial Black" w:hAnsi="Arial Black" w:cs="Helvetica-BoldOblique"/>
          <w:b/>
          <w:bCs/>
          <w:iCs/>
          <w:sz w:val="40"/>
          <w:szCs w:val="40"/>
        </w:rPr>
      </w:pPr>
      <w:r>
        <w:rPr>
          <w:rFonts w:ascii="Arial Black" w:hAnsi="Arial Black" w:cs="Helvetica-BoldOblique"/>
          <w:b/>
          <w:bCs/>
          <w:iCs/>
          <w:sz w:val="40"/>
          <w:szCs w:val="40"/>
        </w:rPr>
        <w:t xml:space="preserve">           </w:t>
      </w:r>
      <w:r>
        <w:rPr>
          <w:rFonts w:ascii="Arial Black" w:hAnsi="Arial Black" w:cs="Helvetica-BoldOblique"/>
          <w:b/>
          <w:bCs/>
          <w:iCs/>
          <w:noProof/>
          <w:sz w:val="40"/>
          <w:szCs w:val="40"/>
          <w:lang w:eastAsia="en-AU"/>
        </w:rPr>
        <w:drawing>
          <wp:inline distT="0" distB="0" distL="0" distR="0">
            <wp:extent cx="4266000" cy="2844000"/>
            <wp:effectExtent l="0" t="0" r="1270" b="0"/>
            <wp:docPr id="36" name="Picture 36" descr="C:\Users\User\Pictures\PHOTOfunSTUDIO\IMG_7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PHOTOfunSTUDIO\IMG_778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66000" cy="2844000"/>
                    </a:xfrm>
                    <a:prstGeom prst="rect">
                      <a:avLst/>
                    </a:prstGeom>
                    <a:noFill/>
                    <a:ln>
                      <a:noFill/>
                    </a:ln>
                  </pic:spPr>
                </pic:pic>
              </a:graphicData>
            </a:graphic>
          </wp:inline>
        </w:drawing>
      </w:r>
    </w:p>
    <w:p w:rsidR="00A53802" w:rsidRDefault="00A53802" w:rsidP="004E6EB9">
      <w:pPr>
        <w:rPr>
          <w:rFonts w:ascii="Arial Black" w:hAnsi="Arial Black" w:cs="Helvetica-BoldOblique"/>
          <w:b/>
          <w:bCs/>
          <w:iCs/>
          <w:sz w:val="40"/>
          <w:szCs w:val="40"/>
        </w:rPr>
      </w:pPr>
      <w:r>
        <w:rPr>
          <w:rFonts w:ascii="Arial Black" w:hAnsi="Arial Black" w:cs="Helvetica-BoldOblique"/>
          <w:b/>
          <w:bCs/>
          <w:iCs/>
          <w:sz w:val="40"/>
          <w:szCs w:val="40"/>
        </w:rPr>
        <w:t>Price………… Purchaser……………………….</w:t>
      </w:r>
      <w:r w:rsidRPr="00A53802">
        <w:rPr>
          <w:noProof/>
          <w:lang w:eastAsia="en-AU"/>
        </w:rPr>
        <w:drawing>
          <wp:inline distT="0" distB="0" distL="0" distR="0" wp14:anchorId="08171D38" wp14:editId="79C89C78">
            <wp:extent cx="6645910" cy="724987"/>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45910" cy="724987"/>
                    </a:xfrm>
                    <a:prstGeom prst="rect">
                      <a:avLst/>
                    </a:prstGeom>
                    <a:noFill/>
                    <a:ln>
                      <a:noFill/>
                    </a:ln>
                  </pic:spPr>
                </pic:pic>
              </a:graphicData>
            </a:graphic>
          </wp:inline>
        </w:drawing>
      </w:r>
    </w:p>
    <w:p w:rsidR="00957D90" w:rsidRDefault="00957D90" w:rsidP="004E6EB9">
      <w:pPr>
        <w:rPr>
          <w:rFonts w:ascii="Arial Black" w:hAnsi="Arial Black" w:cs="Helvetica-BoldOblique"/>
          <w:b/>
          <w:bCs/>
          <w:iCs/>
          <w:sz w:val="40"/>
          <w:szCs w:val="40"/>
        </w:rPr>
      </w:pPr>
      <w:r>
        <w:rPr>
          <w:rFonts w:ascii="Arial Black" w:hAnsi="Arial Black" w:cs="Helvetica-BoldOblique"/>
          <w:b/>
          <w:bCs/>
          <w:iCs/>
          <w:sz w:val="40"/>
          <w:szCs w:val="40"/>
        </w:rPr>
        <w:lastRenderedPageBreak/>
        <w:t xml:space="preserve"> Tag F96                           TDG F96  </w:t>
      </w:r>
    </w:p>
    <w:p w:rsidR="00957D90" w:rsidRDefault="00957D90" w:rsidP="004E6EB9">
      <w:pPr>
        <w:rPr>
          <w:rFonts w:ascii="Arial Black" w:hAnsi="Arial Black" w:cs="Helvetica-BoldOblique"/>
          <w:b/>
          <w:bCs/>
          <w:iCs/>
          <w:sz w:val="40"/>
          <w:szCs w:val="40"/>
        </w:rPr>
      </w:pPr>
      <w:r>
        <w:rPr>
          <w:rFonts w:ascii="Arial Black" w:hAnsi="Arial Black" w:cs="Helvetica-BoldOblique"/>
          <w:b/>
          <w:bCs/>
          <w:iCs/>
          <w:sz w:val="40"/>
          <w:szCs w:val="40"/>
        </w:rPr>
        <w:t xml:space="preserve">          </w:t>
      </w:r>
      <w:r>
        <w:rPr>
          <w:rFonts w:ascii="Arial Black" w:hAnsi="Arial Black" w:cs="Helvetica-BoldOblique"/>
          <w:b/>
          <w:bCs/>
          <w:iCs/>
          <w:noProof/>
          <w:sz w:val="40"/>
          <w:szCs w:val="40"/>
          <w:lang w:eastAsia="en-AU"/>
        </w:rPr>
        <w:drawing>
          <wp:inline distT="0" distB="0" distL="0" distR="0" wp14:anchorId="26EAB06B" wp14:editId="147EB8A3">
            <wp:extent cx="4266000" cy="2844000"/>
            <wp:effectExtent l="0" t="0" r="1270" b="0"/>
            <wp:docPr id="45" name="Picture 45" descr="C:\Users\User\Pictures\PHOTOfunSTUDIO\IMG_7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PHOTOfunSTUDIO\IMG_787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66000" cy="2844000"/>
                    </a:xfrm>
                    <a:prstGeom prst="rect">
                      <a:avLst/>
                    </a:prstGeom>
                    <a:noFill/>
                    <a:ln>
                      <a:noFill/>
                    </a:ln>
                  </pic:spPr>
                </pic:pic>
              </a:graphicData>
            </a:graphic>
          </wp:inline>
        </w:drawing>
      </w:r>
      <w:r>
        <w:rPr>
          <w:rFonts w:ascii="Arial Black" w:hAnsi="Arial Black" w:cs="Helvetica-BoldOblique"/>
          <w:b/>
          <w:bCs/>
          <w:iCs/>
          <w:sz w:val="40"/>
          <w:szCs w:val="40"/>
        </w:rPr>
        <w:t xml:space="preserve"> Price………… Purchaser……………………….</w:t>
      </w:r>
      <w:r w:rsidRPr="00957D90">
        <w:rPr>
          <w:noProof/>
          <w:lang w:eastAsia="en-AU"/>
        </w:rPr>
        <w:drawing>
          <wp:inline distT="0" distB="0" distL="0" distR="0" wp14:anchorId="58F4B5BC" wp14:editId="3EECE39C">
            <wp:extent cx="6645910" cy="724987"/>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45910" cy="724987"/>
                    </a:xfrm>
                    <a:prstGeom prst="rect">
                      <a:avLst/>
                    </a:prstGeom>
                    <a:noFill/>
                    <a:ln>
                      <a:noFill/>
                    </a:ln>
                  </pic:spPr>
                </pic:pic>
              </a:graphicData>
            </a:graphic>
          </wp:inline>
        </w:drawing>
      </w:r>
    </w:p>
    <w:p w:rsidR="00A1672C" w:rsidRDefault="00A1672C" w:rsidP="004E6EB9">
      <w:pPr>
        <w:rPr>
          <w:rFonts w:ascii="Arial Black" w:hAnsi="Arial Black" w:cs="Helvetica-BoldOblique"/>
          <w:b/>
          <w:bCs/>
          <w:iCs/>
          <w:sz w:val="40"/>
          <w:szCs w:val="40"/>
        </w:rPr>
      </w:pPr>
      <w:r>
        <w:rPr>
          <w:rFonts w:ascii="Arial Black" w:hAnsi="Arial Black" w:cs="Helvetica-BoldOblique"/>
          <w:b/>
          <w:bCs/>
          <w:iCs/>
          <w:sz w:val="40"/>
          <w:szCs w:val="40"/>
        </w:rPr>
        <w:t>Tag F99                          TDG F99</w:t>
      </w:r>
    </w:p>
    <w:p w:rsidR="00F61EB5" w:rsidRDefault="00A1672C" w:rsidP="004E6EB9">
      <w:pPr>
        <w:rPr>
          <w:rFonts w:ascii="Arial Black" w:hAnsi="Arial Black" w:cs="Helvetica-BoldOblique"/>
          <w:b/>
          <w:bCs/>
          <w:iCs/>
          <w:sz w:val="40"/>
          <w:szCs w:val="40"/>
        </w:rPr>
      </w:pPr>
      <w:r>
        <w:rPr>
          <w:rFonts w:ascii="Arial Black" w:hAnsi="Arial Black" w:cs="Helvetica-BoldOblique"/>
          <w:b/>
          <w:bCs/>
          <w:iCs/>
          <w:sz w:val="40"/>
          <w:szCs w:val="40"/>
        </w:rPr>
        <w:t xml:space="preserve">           </w:t>
      </w:r>
      <w:r>
        <w:rPr>
          <w:rFonts w:ascii="Arial Black" w:hAnsi="Arial Black" w:cs="Helvetica-BoldOblique"/>
          <w:b/>
          <w:bCs/>
          <w:iCs/>
          <w:noProof/>
          <w:sz w:val="40"/>
          <w:szCs w:val="40"/>
          <w:lang w:eastAsia="en-AU"/>
        </w:rPr>
        <w:drawing>
          <wp:inline distT="0" distB="0" distL="0" distR="0">
            <wp:extent cx="4266000" cy="2844000"/>
            <wp:effectExtent l="0" t="0" r="1270" b="0"/>
            <wp:docPr id="39" name="Picture 39" descr="C:\Users\User\Pictures\PHOTOfunSTUDIO\IMG_7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PHOTOfunSTUDIO\IMG_786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66000" cy="2844000"/>
                    </a:xfrm>
                    <a:prstGeom prst="rect">
                      <a:avLst/>
                    </a:prstGeom>
                    <a:noFill/>
                    <a:ln>
                      <a:noFill/>
                    </a:ln>
                  </pic:spPr>
                </pic:pic>
              </a:graphicData>
            </a:graphic>
          </wp:inline>
        </w:drawing>
      </w:r>
      <w:r>
        <w:rPr>
          <w:rFonts w:ascii="Arial Black" w:hAnsi="Arial Black" w:cs="Helvetica-BoldOblique"/>
          <w:b/>
          <w:bCs/>
          <w:iCs/>
          <w:sz w:val="40"/>
          <w:szCs w:val="40"/>
        </w:rPr>
        <w:t>Price………… Purchaser……………………….</w:t>
      </w:r>
      <w:r w:rsidR="00957D90" w:rsidRPr="00957D90">
        <w:rPr>
          <w:noProof/>
          <w:lang w:eastAsia="en-AU"/>
        </w:rPr>
        <w:drawing>
          <wp:inline distT="0" distB="0" distL="0" distR="0" wp14:anchorId="41BAF97E" wp14:editId="3D0232DC">
            <wp:extent cx="6645910" cy="724987"/>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45910" cy="724987"/>
                    </a:xfrm>
                    <a:prstGeom prst="rect">
                      <a:avLst/>
                    </a:prstGeom>
                    <a:noFill/>
                    <a:ln>
                      <a:noFill/>
                    </a:ln>
                  </pic:spPr>
                </pic:pic>
              </a:graphicData>
            </a:graphic>
          </wp:inline>
        </w:drawing>
      </w:r>
    </w:p>
    <w:p w:rsidR="00A1672C" w:rsidRDefault="00A1672C" w:rsidP="004E6EB9">
      <w:pPr>
        <w:rPr>
          <w:rFonts w:ascii="Arial Black" w:hAnsi="Arial Black" w:cs="Helvetica-BoldOblique"/>
          <w:b/>
          <w:bCs/>
          <w:iCs/>
          <w:sz w:val="40"/>
          <w:szCs w:val="40"/>
        </w:rPr>
      </w:pPr>
      <w:r>
        <w:rPr>
          <w:rFonts w:ascii="Arial Black" w:hAnsi="Arial Black" w:cs="Helvetica-BoldOblique"/>
          <w:b/>
          <w:bCs/>
          <w:iCs/>
          <w:sz w:val="40"/>
          <w:szCs w:val="40"/>
        </w:rPr>
        <w:lastRenderedPageBreak/>
        <w:t>Tag F127                          TDG F127</w:t>
      </w:r>
    </w:p>
    <w:p w:rsidR="00F61EB5" w:rsidRDefault="00F61EB5" w:rsidP="004E6EB9">
      <w:pPr>
        <w:rPr>
          <w:rFonts w:ascii="Arial Black" w:hAnsi="Arial Black" w:cs="Helvetica-BoldOblique"/>
          <w:b/>
          <w:bCs/>
          <w:iCs/>
          <w:sz w:val="40"/>
          <w:szCs w:val="40"/>
        </w:rPr>
      </w:pPr>
      <w:r>
        <w:rPr>
          <w:rFonts w:ascii="Arial Black" w:hAnsi="Arial Black" w:cs="Helvetica-BoldOblique"/>
          <w:b/>
          <w:bCs/>
          <w:iCs/>
          <w:sz w:val="40"/>
          <w:szCs w:val="40"/>
        </w:rPr>
        <w:t xml:space="preserve">     </w:t>
      </w:r>
      <w:r w:rsidR="00A1672C">
        <w:rPr>
          <w:rFonts w:ascii="Arial Black" w:hAnsi="Arial Black" w:cs="Helvetica-BoldOblique"/>
          <w:b/>
          <w:bCs/>
          <w:iCs/>
          <w:sz w:val="40"/>
          <w:szCs w:val="40"/>
        </w:rPr>
        <w:t xml:space="preserve">      </w:t>
      </w:r>
      <w:r w:rsidR="00A1672C">
        <w:rPr>
          <w:rFonts w:ascii="Arial Black" w:hAnsi="Arial Black" w:cs="Helvetica-BoldOblique"/>
          <w:b/>
          <w:bCs/>
          <w:iCs/>
          <w:noProof/>
          <w:sz w:val="40"/>
          <w:szCs w:val="40"/>
          <w:lang w:eastAsia="en-AU"/>
        </w:rPr>
        <w:drawing>
          <wp:inline distT="0" distB="0" distL="0" distR="0">
            <wp:extent cx="4266000" cy="2844000"/>
            <wp:effectExtent l="0" t="0" r="1270" b="0"/>
            <wp:docPr id="41" name="Picture 41" descr="C:\Users\User\Pictures\PHOTOfunSTUDIO\IMG_7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PHOTOfunSTUDIO\IMG_786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66000" cy="2844000"/>
                    </a:xfrm>
                    <a:prstGeom prst="rect">
                      <a:avLst/>
                    </a:prstGeom>
                    <a:noFill/>
                    <a:ln>
                      <a:noFill/>
                    </a:ln>
                  </pic:spPr>
                </pic:pic>
              </a:graphicData>
            </a:graphic>
          </wp:inline>
        </w:drawing>
      </w:r>
      <w:r w:rsidR="00A1672C">
        <w:rPr>
          <w:rFonts w:ascii="Arial Black" w:hAnsi="Arial Black" w:cs="Helvetica-BoldOblique"/>
          <w:b/>
          <w:bCs/>
          <w:iCs/>
          <w:sz w:val="40"/>
          <w:szCs w:val="40"/>
        </w:rPr>
        <w:t>Price………… Purchaser……………………….</w:t>
      </w:r>
      <w:r w:rsidR="003E4D7C" w:rsidRPr="003E4D7C">
        <w:rPr>
          <w:noProof/>
          <w:lang w:eastAsia="en-AU"/>
        </w:rPr>
        <w:drawing>
          <wp:inline distT="0" distB="0" distL="0" distR="0" wp14:anchorId="499259E0" wp14:editId="0E8ECD68">
            <wp:extent cx="6645910" cy="724987"/>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45910" cy="724987"/>
                    </a:xfrm>
                    <a:prstGeom prst="rect">
                      <a:avLst/>
                    </a:prstGeom>
                    <a:noFill/>
                    <a:ln>
                      <a:noFill/>
                    </a:ln>
                  </pic:spPr>
                </pic:pic>
              </a:graphicData>
            </a:graphic>
          </wp:inline>
        </w:drawing>
      </w:r>
      <w:r w:rsidR="00144A73">
        <w:rPr>
          <w:rFonts w:ascii="Arial Black" w:hAnsi="Arial Black" w:cs="Helvetica-BoldOblique"/>
          <w:b/>
          <w:bCs/>
          <w:iCs/>
          <w:sz w:val="40"/>
          <w:szCs w:val="40"/>
        </w:rPr>
        <w:t>Sires:</w:t>
      </w:r>
    </w:p>
    <w:p w:rsidR="00F61EB5" w:rsidRDefault="00F61EB5" w:rsidP="004E6EB9">
      <w:pPr>
        <w:rPr>
          <w:rFonts w:ascii="Arial Black" w:hAnsi="Arial Black" w:cs="Helvetica-BoldOblique"/>
          <w:b/>
          <w:bCs/>
          <w:iCs/>
          <w:sz w:val="40"/>
          <w:szCs w:val="40"/>
        </w:rPr>
      </w:pPr>
      <w:r>
        <w:rPr>
          <w:rFonts w:ascii="Arial Black" w:hAnsi="Arial Black" w:cs="Helvetica-BoldOblique"/>
          <w:b/>
          <w:bCs/>
          <w:iCs/>
          <w:sz w:val="40"/>
          <w:szCs w:val="40"/>
        </w:rPr>
        <w:t xml:space="preserve">Tag B28                              TDG B28   </w:t>
      </w:r>
    </w:p>
    <w:p w:rsidR="00F61EB5" w:rsidRDefault="00F61EB5" w:rsidP="004E6EB9">
      <w:pPr>
        <w:rPr>
          <w:rFonts w:ascii="Arial Black" w:hAnsi="Arial Black" w:cs="Helvetica-BoldOblique"/>
          <w:b/>
          <w:bCs/>
          <w:iCs/>
          <w:noProof/>
          <w:sz w:val="40"/>
          <w:szCs w:val="40"/>
          <w:lang w:eastAsia="en-AU"/>
        </w:rPr>
      </w:pPr>
      <w:r>
        <w:rPr>
          <w:rFonts w:ascii="Arial Black" w:hAnsi="Arial Black" w:cs="Helvetica-BoldOblique"/>
          <w:b/>
          <w:bCs/>
          <w:iCs/>
          <w:noProof/>
          <w:sz w:val="40"/>
          <w:szCs w:val="40"/>
          <w:lang w:eastAsia="en-AU"/>
        </w:rPr>
        <w:t xml:space="preserve">         </w:t>
      </w:r>
      <w:r>
        <w:rPr>
          <w:rFonts w:ascii="Arial Black" w:hAnsi="Arial Black" w:cs="Helvetica-BoldOblique"/>
          <w:b/>
          <w:bCs/>
          <w:iCs/>
          <w:noProof/>
          <w:sz w:val="40"/>
          <w:szCs w:val="40"/>
          <w:lang w:eastAsia="en-AU"/>
        </w:rPr>
        <w:drawing>
          <wp:inline distT="0" distB="0" distL="0" distR="0" wp14:anchorId="74A52733">
            <wp:extent cx="4285615" cy="32004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85615" cy="3200400"/>
                    </a:xfrm>
                    <a:prstGeom prst="rect">
                      <a:avLst/>
                    </a:prstGeom>
                    <a:noFill/>
                  </pic:spPr>
                </pic:pic>
              </a:graphicData>
            </a:graphic>
          </wp:inline>
        </w:drawing>
      </w:r>
      <w:r w:rsidRPr="00F61EB5">
        <w:drawing>
          <wp:inline distT="0" distB="0" distL="0" distR="0" wp14:anchorId="714748A8" wp14:editId="56BB365D">
            <wp:extent cx="6645910" cy="695853"/>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45910" cy="695853"/>
                    </a:xfrm>
                    <a:prstGeom prst="rect">
                      <a:avLst/>
                    </a:prstGeom>
                    <a:noFill/>
                    <a:ln>
                      <a:noFill/>
                    </a:ln>
                  </pic:spPr>
                </pic:pic>
              </a:graphicData>
            </a:graphic>
          </wp:inline>
        </w:drawing>
      </w:r>
    </w:p>
    <w:p w:rsidR="00F61EB5" w:rsidRDefault="00F61EB5" w:rsidP="004E6EB9">
      <w:pPr>
        <w:rPr>
          <w:rFonts w:ascii="Arial Black" w:hAnsi="Arial Black" w:cs="Helvetica-BoldOblique"/>
          <w:b/>
          <w:bCs/>
          <w:iCs/>
          <w:noProof/>
          <w:sz w:val="40"/>
          <w:szCs w:val="40"/>
          <w:lang w:eastAsia="en-AU"/>
        </w:rPr>
      </w:pPr>
      <w:r>
        <w:rPr>
          <w:rFonts w:ascii="Arial Black" w:hAnsi="Arial Black" w:cs="Helvetica-BoldOblique"/>
          <w:b/>
          <w:bCs/>
          <w:iCs/>
          <w:noProof/>
          <w:sz w:val="40"/>
          <w:szCs w:val="40"/>
          <w:lang w:eastAsia="en-AU"/>
        </w:rPr>
        <w:lastRenderedPageBreak/>
        <w:t>Tag C4                                TDG C4</w:t>
      </w:r>
    </w:p>
    <w:p w:rsidR="00F61EB5" w:rsidRDefault="00F61EB5" w:rsidP="004E6EB9">
      <w:pPr>
        <w:rPr>
          <w:rFonts w:ascii="Arial Black" w:hAnsi="Arial Black" w:cs="Helvetica-BoldOblique"/>
          <w:b/>
          <w:bCs/>
          <w:iCs/>
          <w:sz w:val="40"/>
          <w:szCs w:val="40"/>
        </w:rPr>
      </w:pPr>
      <w:r>
        <w:rPr>
          <w:rFonts w:ascii="Arial Black" w:hAnsi="Arial Black" w:cs="Helvetica-BoldOblique"/>
          <w:b/>
          <w:bCs/>
          <w:iCs/>
          <w:sz w:val="40"/>
          <w:szCs w:val="40"/>
        </w:rPr>
        <w:t xml:space="preserve">            </w:t>
      </w:r>
      <w:r>
        <w:rPr>
          <w:rFonts w:ascii="Impact" w:hAnsi="Impact"/>
          <w:noProof/>
          <w:sz w:val="28"/>
          <w:szCs w:val="28"/>
          <w:lang w:eastAsia="en-AU"/>
        </w:rPr>
        <w:drawing>
          <wp:inline distT="0" distB="0" distL="0" distR="0" wp14:anchorId="199E9B35" wp14:editId="74B512AC">
            <wp:extent cx="4284000" cy="2404217"/>
            <wp:effectExtent l="0" t="0" r="0" b="0"/>
            <wp:docPr id="43" name="Picture 43" descr="C:\Users\User\Pictures\2012-07-28\phone photos 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2012-07-28\phone photos 047.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4098" t="17373" r="-14098" b="-17373"/>
                    <a:stretch/>
                  </pic:blipFill>
                  <pic:spPr bwMode="auto">
                    <a:xfrm>
                      <a:off x="0" y="0"/>
                      <a:ext cx="4284000" cy="2404217"/>
                    </a:xfrm>
                    <a:prstGeom prst="rect">
                      <a:avLst/>
                    </a:prstGeom>
                    <a:noFill/>
                    <a:ln>
                      <a:noFill/>
                    </a:ln>
                    <a:extLst>
                      <a:ext uri="{53640926-AAD7-44D8-BBD7-CCE9431645EC}">
                        <a14:shadowObscured xmlns:a14="http://schemas.microsoft.com/office/drawing/2010/main"/>
                      </a:ext>
                    </a:extLst>
                  </pic:spPr>
                </pic:pic>
              </a:graphicData>
            </a:graphic>
          </wp:inline>
        </w:drawing>
      </w:r>
      <w:r w:rsidR="00E568E3" w:rsidRPr="00E568E3">
        <w:drawing>
          <wp:inline distT="0" distB="0" distL="0" distR="0" wp14:anchorId="72676BA6" wp14:editId="0499BD6A">
            <wp:extent cx="6645910" cy="695853"/>
            <wp:effectExtent l="0" t="0" r="254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45910" cy="695853"/>
                    </a:xfrm>
                    <a:prstGeom prst="rect">
                      <a:avLst/>
                    </a:prstGeom>
                    <a:noFill/>
                    <a:ln>
                      <a:noFill/>
                    </a:ln>
                  </pic:spPr>
                </pic:pic>
              </a:graphicData>
            </a:graphic>
          </wp:inline>
        </w:drawing>
      </w:r>
    </w:p>
    <w:p w:rsidR="00E568E3" w:rsidRDefault="00E568E3" w:rsidP="004E6EB9">
      <w:pPr>
        <w:rPr>
          <w:rFonts w:ascii="Arial Black" w:hAnsi="Arial Black" w:cs="Helvetica-BoldOblique"/>
          <w:b/>
          <w:bCs/>
          <w:iCs/>
          <w:sz w:val="40"/>
          <w:szCs w:val="40"/>
        </w:rPr>
      </w:pPr>
      <w:r>
        <w:rPr>
          <w:rFonts w:ascii="Arial Black" w:hAnsi="Arial Black" w:cs="Helvetica-BoldOblique"/>
          <w:b/>
          <w:bCs/>
          <w:iCs/>
          <w:sz w:val="40"/>
          <w:szCs w:val="40"/>
        </w:rPr>
        <w:t>Tag D10                             TDG D10</w:t>
      </w:r>
    </w:p>
    <w:p w:rsidR="00E568E3" w:rsidRDefault="00E568E3" w:rsidP="004E6EB9">
      <w:pPr>
        <w:rPr>
          <w:rFonts w:ascii="Arial Black" w:hAnsi="Arial Black" w:cs="Helvetica-BoldOblique"/>
          <w:b/>
          <w:bCs/>
          <w:iCs/>
          <w:sz w:val="40"/>
          <w:szCs w:val="40"/>
        </w:rPr>
      </w:pPr>
      <w:r>
        <w:rPr>
          <w:rFonts w:ascii="Arial Black" w:hAnsi="Arial Black" w:cs="Helvetica-BoldOblique"/>
          <w:b/>
          <w:bCs/>
          <w:iCs/>
          <w:sz w:val="40"/>
          <w:szCs w:val="40"/>
        </w:rPr>
        <w:t>No picture</w:t>
      </w:r>
    </w:p>
    <w:p w:rsidR="00E568E3" w:rsidRDefault="00E568E3" w:rsidP="004E6EB9">
      <w:pPr>
        <w:rPr>
          <w:rFonts w:ascii="Arial Black" w:hAnsi="Arial Black" w:cs="Helvetica-BoldOblique"/>
          <w:b/>
          <w:bCs/>
          <w:iCs/>
          <w:sz w:val="40"/>
          <w:szCs w:val="40"/>
        </w:rPr>
      </w:pPr>
      <w:r w:rsidRPr="00E568E3">
        <w:drawing>
          <wp:inline distT="0" distB="0" distL="0" distR="0" wp14:anchorId="5FD9443E" wp14:editId="2D1BF3B6">
            <wp:extent cx="6645910" cy="695853"/>
            <wp:effectExtent l="0" t="0" r="254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45910" cy="695853"/>
                    </a:xfrm>
                    <a:prstGeom prst="rect">
                      <a:avLst/>
                    </a:prstGeom>
                    <a:noFill/>
                    <a:ln>
                      <a:noFill/>
                    </a:ln>
                  </pic:spPr>
                </pic:pic>
              </a:graphicData>
            </a:graphic>
          </wp:inline>
        </w:drawing>
      </w:r>
    </w:p>
    <w:p w:rsidR="00E568E3" w:rsidRDefault="00E568E3" w:rsidP="004E6EB9">
      <w:pPr>
        <w:rPr>
          <w:rFonts w:ascii="Arial Black" w:hAnsi="Arial Black" w:cs="Helvetica-BoldOblique"/>
          <w:b/>
          <w:bCs/>
          <w:iCs/>
          <w:sz w:val="40"/>
          <w:szCs w:val="40"/>
        </w:rPr>
      </w:pPr>
      <w:r>
        <w:rPr>
          <w:rFonts w:ascii="Arial Black" w:hAnsi="Arial Black" w:cs="Helvetica-BoldOblique"/>
          <w:b/>
          <w:bCs/>
          <w:iCs/>
          <w:sz w:val="40"/>
          <w:szCs w:val="40"/>
        </w:rPr>
        <w:t>Tag D17                             TDG D17</w:t>
      </w:r>
    </w:p>
    <w:p w:rsidR="00E568E3" w:rsidRDefault="00E568E3" w:rsidP="004E6EB9">
      <w:pPr>
        <w:rPr>
          <w:rFonts w:ascii="Arial Black" w:hAnsi="Arial Black" w:cs="Helvetica-BoldOblique"/>
          <w:b/>
          <w:bCs/>
          <w:iCs/>
          <w:sz w:val="40"/>
          <w:szCs w:val="40"/>
        </w:rPr>
      </w:pPr>
      <w:r>
        <w:rPr>
          <w:rFonts w:ascii="Arial Black" w:hAnsi="Arial Black" w:cs="Helvetica-BoldOblique"/>
          <w:b/>
          <w:bCs/>
          <w:iCs/>
          <w:sz w:val="40"/>
          <w:szCs w:val="40"/>
        </w:rPr>
        <w:t>No picture</w:t>
      </w:r>
    </w:p>
    <w:p w:rsidR="00E568E3" w:rsidRDefault="00E568E3" w:rsidP="004E6EB9">
      <w:pPr>
        <w:rPr>
          <w:rFonts w:ascii="Arial Black" w:hAnsi="Arial Black" w:cs="Helvetica-BoldOblique"/>
          <w:b/>
          <w:bCs/>
          <w:iCs/>
          <w:sz w:val="40"/>
          <w:szCs w:val="40"/>
        </w:rPr>
      </w:pPr>
      <w:r w:rsidRPr="00E568E3">
        <w:drawing>
          <wp:inline distT="0" distB="0" distL="0" distR="0" wp14:anchorId="18A67220" wp14:editId="4474E9B3">
            <wp:extent cx="6645910" cy="695853"/>
            <wp:effectExtent l="0" t="0" r="254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45910" cy="695853"/>
                    </a:xfrm>
                    <a:prstGeom prst="rect">
                      <a:avLst/>
                    </a:prstGeom>
                    <a:noFill/>
                    <a:ln>
                      <a:noFill/>
                    </a:ln>
                  </pic:spPr>
                </pic:pic>
              </a:graphicData>
            </a:graphic>
          </wp:inline>
        </w:drawing>
      </w:r>
    </w:p>
    <w:p w:rsidR="00E568E3" w:rsidRDefault="00E568E3" w:rsidP="004E6EB9">
      <w:pPr>
        <w:rPr>
          <w:rFonts w:ascii="Arial Black" w:hAnsi="Arial Black" w:cs="Helvetica-BoldOblique"/>
          <w:b/>
          <w:bCs/>
          <w:iCs/>
          <w:sz w:val="40"/>
          <w:szCs w:val="40"/>
        </w:rPr>
      </w:pPr>
    </w:p>
    <w:p w:rsidR="00E568E3" w:rsidRDefault="00E568E3" w:rsidP="004E6EB9">
      <w:pPr>
        <w:rPr>
          <w:rFonts w:ascii="Arial Black" w:hAnsi="Arial Black" w:cs="Helvetica-BoldOblique"/>
          <w:b/>
          <w:bCs/>
          <w:iCs/>
          <w:sz w:val="40"/>
          <w:szCs w:val="40"/>
        </w:rPr>
      </w:pPr>
    </w:p>
    <w:p w:rsidR="00E568E3" w:rsidRDefault="00E568E3" w:rsidP="004E6EB9">
      <w:pPr>
        <w:rPr>
          <w:rFonts w:ascii="Arial Black" w:hAnsi="Arial Black" w:cs="Helvetica-BoldOblique"/>
          <w:b/>
          <w:bCs/>
          <w:iCs/>
          <w:sz w:val="40"/>
          <w:szCs w:val="40"/>
        </w:rPr>
      </w:pPr>
    </w:p>
    <w:p w:rsidR="00E568E3" w:rsidRDefault="00E568E3" w:rsidP="004E6EB9">
      <w:pPr>
        <w:rPr>
          <w:rFonts w:ascii="Arial Black" w:hAnsi="Arial Black" w:cs="Helvetica-BoldOblique"/>
          <w:b/>
          <w:bCs/>
          <w:iCs/>
          <w:sz w:val="40"/>
          <w:szCs w:val="40"/>
        </w:rPr>
      </w:pPr>
    </w:p>
    <w:p w:rsidR="00E568E3" w:rsidRDefault="00E568E3" w:rsidP="004E6EB9">
      <w:pPr>
        <w:rPr>
          <w:rFonts w:ascii="Arial Black" w:hAnsi="Arial Black" w:cs="Helvetica-BoldOblique"/>
          <w:b/>
          <w:bCs/>
          <w:iCs/>
          <w:sz w:val="40"/>
          <w:szCs w:val="40"/>
        </w:rPr>
      </w:pPr>
      <w:bookmarkStart w:id="0" w:name="_GoBack"/>
      <w:bookmarkEnd w:id="0"/>
      <w:r>
        <w:rPr>
          <w:rFonts w:ascii="Arial Black" w:hAnsi="Arial Black" w:cs="Helvetica-BoldOblique"/>
          <w:b/>
          <w:bCs/>
          <w:iCs/>
          <w:sz w:val="40"/>
          <w:szCs w:val="40"/>
        </w:rPr>
        <w:t xml:space="preserve"> Landfall XtractorC312      TFA C312</w:t>
      </w:r>
    </w:p>
    <w:p w:rsidR="00E568E3" w:rsidRDefault="00E568E3" w:rsidP="004E6EB9">
      <w:pPr>
        <w:rPr>
          <w:rFonts w:ascii="Arial Black" w:hAnsi="Arial Black" w:cs="Helvetica-BoldOblique"/>
          <w:b/>
          <w:bCs/>
          <w:iCs/>
          <w:sz w:val="40"/>
          <w:szCs w:val="40"/>
        </w:rPr>
      </w:pPr>
    </w:p>
    <w:p w:rsidR="00F61EB5" w:rsidRDefault="00E568E3" w:rsidP="004E6EB9">
      <w:pPr>
        <w:rPr>
          <w:rFonts w:ascii="Arial Black" w:hAnsi="Arial Black" w:cs="Helvetica-BoldOblique"/>
          <w:b/>
          <w:bCs/>
          <w:iCs/>
          <w:sz w:val="40"/>
          <w:szCs w:val="40"/>
        </w:rPr>
      </w:pPr>
      <w:r>
        <w:rPr>
          <w:rFonts w:ascii="Arial Black" w:hAnsi="Arial Black" w:cs="Helvetica-BoldOblique"/>
          <w:b/>
          <w:bCs/>
          <w:iCs/>
          <w:sz w:val="40"/>
          <w:szCs w:val="40"/>
        </w:rPr>
        <w:t xml:space="preserve">          </w:t>
      </w:r>
      <w:r>
        <w:rPr>
          <w:rFonts w:ascii="Impact" w:hAnsi="Impact"/>
          <w:noProof/>
          <w:sz w:val="28"/>
          <w:szCs w:val="28"/>
          <w:lang w:eastAsia="en-AU"/>
        </w:rPr>
        <w:drawing>
          <wp:inline distT="0" distB="0" distL="0" distR="0" wp14:anchorId="4451136A" wp14:editId="75629ABA">
            <wp:extent cx="4284000" cy="2856000"/>
            <wp:effectExtent l="0" t="0" r="0" b="0"/>
            <wp:docPr id="50" name="Picture 50" descr="C:\Users\User\Pictures\2012-07-28\IMG_7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2012-07-28\IMG_7033.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3848" t="6961" r="-13848" b="-6961"/>
                    <a:stretch/>
                  </pic:blipFill>
                  <pic:spPr bwMode="auto">
                    <a:xfrm>
                      <a:off x="0" y="0"/>
                      <a:ext cx="4284000" cy="2856000"/>
                    </a:xfrm>
                    <a:prstGeom prst="rect">
                      <a:avLst/>
                    </a:prstGeom>
                    <a:noFill/>
                    <a:ln>
                      <a:noFill/>
                    </a:ln>
                    <a:extLst>
                      <a:ext uri="{53640926-AAD7-44D8-BBD7-CCE9431645EC}">
                        <a14:shadowObscured xmlns:a14="http://schemas.microsoft.com/office/drawing/2010/main"/>
                      </a:ext>
                    </a:extLst>
                  </pic:spPr>
                </pic:pic>
              </a:graphicData>
            </a:graphic>
          </wp:inline>
        </w:drawing>
      </w:r>
    </w:p>
    <w:p w:rsidR="00E568E3" w:rsidRDefault="00E568E3" w:rsidP="004E6EB9">
      <w:pPr>
        <w:rPr>
          <w:rFonts w:ascii="Arial Black" w:hAnsi="Arial Black" w:cs="Helvetica-BoldOblique"/>
          <w:b/>
          <w:bCs/>
          <w:iCs/>
          <w:sz w:val="40"/>
          <w:szCs w:val="40"/>
        </w:rPr>
      </w:pPr>
    </w:p>
    <w:p w:rsidR="00E568E3" w:rsidRDefault="00E568E3" w:rsidP="004E6EB9">
      <w:pPr>
        <w:rPr>
          <w:rFonts w:ascii="Arial Black" w:hAnsi="Arial Black" w:cs="Helvetica-BoldOblique"/>
          <w:b/>
          <w:bCs/>
          <w:iCs/>
          <w:sz w:val="40"/>
          <w:szCs w:val="40"/>
        </w:rPr>
      </w:pPr>
      <w:r w:rsidRPr="00E568E3">
        <w:drawing>
          <wp:inline distT="0" distB="0" distL="0" distR="0" wp14:anchorId="1CDF4AEA" wp14:editId="3D49AB48">
            <wp:extent cx="6645910" cy="695853"/>
            <wp:effectExtent l="0" t="0" r="254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45910" cy="695853"/>
                    </a:xfrm>
                    <a:prstGeom prst="rect">
                      <a:avLst/>
                    </a:prstGeom>
                    <a:noFill/>
                    <a:ln>
                      <a:noFill/>
                    </a:ln>
                  </pic:spPr>
                </pic:pic>
              </a:graphicData>
            </a:graphic>
          </wp:inline>
        </w:drawing>
      </w:r>
    </w:p>
    <w:tbl>
      <w:tblPr>
        <w:tblW w:w="14158" w:type="dxa"/>
        <w:tblInd w:w="534" w:type="dxa"/>
        <w:tblLayout w:type="fixed"/>
        <w:tblLook w:val="04A0" w:firstRow="1" w:lastRow="0" w:firstColumn="1" w:lastColumn="0" w:noHBand="0" w:noVBand="1"/>
      </w:tblPr>
      <w:tblGrid>
        <w:gridCol w:w="250"/>
        <w:gridCol w:w="1004"/>
        <w:gridCol w:w="678"/>
        <w:gridCol w:w="1298"/>
        <w:gridCol w:w="629"/>
        <w:gridCol w:w="597"/>
        <w:gridCol w:w="597"/>
        <w:gridCol w:w="872"/>
        <w:gridCol w:w="872"/>
        <w:gridCol w:w="872"/>
        <w:gridCol w:w="636"/>
        <w:gridCol w:w="597"/>
        <w:gridCol w:w="597"/>
        <w:gridCol w:w="597"/>
        <w:gridCol w:w="597"/>
        <w:gridCol w:w="1133"/>
        <w:gridCol w:w="492"/>
        <w:gridCol w:w="440"/>
        <w:gridCol w:w="440"/>
        <w:gridCol w:w="960"/>
      </w:tblGrid>
      <w:tr w:rsidR="00F564EF" w:rsidRPr="00F564EF" w:rsidTr="00F61EB5">
        <w:trPr>
          <w:trHeight w:val="300"/>
        </w:trPr>
        <w:tc>
          <w:tcPr>
            <w:tcW w:w="250" w:type="dxa"/>
            <w:tcBorders>
              <w:top w:val="nil"/>
              <w:left w:val="nil"/>
              <w:bottom w:val="nil"/>
              <w:right w:val="nil"/>
            </w:tcBorders>
            <w:shd w:val="clear" w:color="auto" w:fill="auto"/>
            <w:noWrap/>
            <w:vAlign w:val="bottom"/>
          </w:tcPr>
          <w:p w:rsidR="00F564EF" w:rsidRPr="0036730F" w:rsidRDefault="00F564EF" w:rsidP="00F61EB5">
            <w:pPr>
              <w:rPr>
                <w:rFonts w:ascii="Calibri" w:eastAsia="Times New Roman" w:hAnsi="Calibri" w:cs="Times New Roman"/>
                <w:b/>
                <w:bCs/>
                <w:color w:val="FF0000"/>
                <w:lang w:eastAsia="en-AU"/>
              </w:rPr>
            </w:pPr>
          </w:p>
        </w:tc>
        <w:tc>
          <w:tcPr>
            <w:tcW w:w="1004"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7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29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b/>
                <w:bCs/>
                <w:color w:val="000000"/>
                <w:lang w:eastAsia="en-AU"/>
              </w:rPr>
            </w:pPr>
          </w:p>
        </w:tc>
        <w:tc>
          <w:tcPr>
            <w:tcW w:w="629"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36"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133"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9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r>
      <w:tr w:rsidR="00F564EF" w:rsidRPr="00F564EF" w:rsidTr="00F61EB5">
        <w:trPr>
          <w:trHeight w:val="300"/>
        </w:trPr>
        <w:tc>
          <w:tcPr>
            <w:tcW w:w="250" w:type="dxa"/>
            <w:tcBorders>
              <w:top w:val="nil"/>
              <w:left w:val="nil"/>
              <w:bottom w:val="nil"/>
              <w:right w:val="nil"/>
            </w:tcBorders>
            <w:shd w:val="clear" w:color="auto" w:fill="auto"/>
            <w:noWrap/>
            <w:vAlign w:val="bottom"/>
          </w:tcPr>
          <w:p w:rsidR="00F564EF" w:rsidRPr="0036730F" w:rsidRDefault="00F564EF" w:rsidP="00F564EF">
            <w:pPr>
              <w:spacing w:after="0" w:line="240" w:lineRule="auto"/>
              <w:rPr>
                <w:rFonts w:ascii="Calibri" w:eastAsia="Times New Roman" w:hAnsi="Calibri" w:cs="Times New Roman"/>
                <w:b/>
                <w:bCs/>
                <w:color w:val="FF0000"/>
                <w:lang w:eastAsia="en-AU"/>
              </w:rPr>
            </w:pPr>
          </w:p>
        </w:tc>
        <w:tc>
          <w:tcPr>
            <w:tcW w:w="1004"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7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29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b/>
                <w:bCs/>
                <w:color w:val="000000"/>
                <w:lang w:eastAsia="en-AU"/>
              </w:rPr>
            </w:pPr>
          </w:p>
        </w:tc>
        <w:tc>
          <w:tcPr>
            <w:tcW w:w="629"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36"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133"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9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r>
      <w:tr w:rsidR="00F564EF" w:rsidRPr="00F564EF" w:rsidTr="00F61EB5">
        <w:trPr>
          <w:trHeight w:val="300"/>
        </w:trPr>
        <w:tc>
          <w:tcPr>
            <w:tcW w:w="250" w:type="dxa"/>
            <w:tcBorders>
              <w:top w:val="nil"/>
              <w:left w:val="nil"/>
              <w:bottom w:val="nil"/>
              <w:right w:val="nil"/>
            </w:tcBorders>
            <w:shd w:val="clear" w:color="auto" w:fill="auto"/>
            <w:noWrap/>
            <w:vAlign w:val="bottom"/>
          </w:tcPr>
          <w:p w:rsidR="00F564EF" w:rsidRPr="0036730F" w:rsidRDefault="00F564EF" w:rsidP="00F564EF">
            <w:pPr>
              <w:spacing w:after="0" w:line="240" w:lineRule="auto"/>
              <w:rPr>
                <w:rFonts w:ascii="Calibri" w:eastAsia="Times New Roman" w:hAnsi="Calibri" w:cs="Times New Roman"/>
                <w:b/>
                <w:bCs/>
                <w:color w:val="FF0000"/>
                <w:lang w:eastAsia="en-AU"/>
              </w:rPr>
            </w:pPr>
          </w:p>
        </w:tc>
        <w:tc>
          <w:tcPr>
            <w:tcW w:w="1004"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7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29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b/>
                <w:bCs/>
                <w:color w:val="000000"/>
                <w:lang w:eastAsia="en-AU"/>
              </w:rPr>
            </w:pPr>
          </w:p>
        </w:tc>
        <w:tc>
          <w:tcPr>
            <w:tcW w:w="629"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36"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133"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9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r>
      <w:tr w:rsidR="00F564EF" w:rsidRPr="00F564EF" w:rsidTr="00F61EB5">
        <w:trPr>
          <w:trHeight w:val="300"/>
        </w:trPr>
        <w:tc>
          <w:tcPr>
            <w:tcW w:w="250" w:type="dxa"/>
            <w:tcBorders>
              <w:top w:val="nil"/>
              <w:left w:val="nil"/>
              <w:bottom w:val="nil"/>
              <w:right w:val="nil"/>
            </w:tcBorders>
            <w:shd w:val="clear" w:color="auto" w:fill="auto"/>
            <w:noWrap/>
            <w:vAlign w:val="bottom"/>
          </w:tcPr>
          <w:p w:rsidR="00F564EF" w:rsidRPr="0036730F" w:rsidRDefault="00F564EF" w:rsidP="00F564EF">
            <w:pPr>
              <w:spacing w:after="0" w:line="240" w:lineRule="auto"/>
              <w:rPr>
                <w:rFonts w:ascii="Calibri" w:eastAsia="Times New Roman" w:hAnsi="Calibri" w:cs="Times New Roman"/>
                <w:b/>
                <w:bCs/>
                <w:color w:val="FF0000"/>
                <w:lang w:eastAsia="en-AU"/>
              </w:rPr>
            </w:pPr>
          </w:p>
        </w:tc>
        <w:tc>
          <w:tcPr>
            <w:tcW w:w="1004"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7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29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b/>
                <w:bCs/>
                <w:color w:val="000000"/>
                <w:lang w:eastAsia="en-AU"/>
              </w:rPr>
            </w:pPr>
          </w:p>
        </w:tc>
        <w:tc>
          <w:tcPr>
            <w:tcW w:w="629"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36"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133"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9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r>
      <w:tr w:rsidR="00F564EF" w:rsidRPr="00F564EF" w:rsidTr="00F61EB5">
        <w:trPr>
          <w:trHeight w:val="300"/>
        </w:trPr>
        <w:tc>
          <w:tcPr>
            <w:tcW w:w="250" w:type="dxa"/>
            <w:tcBorders>
              <w:top w:val="nil"/>
              <w:left w:val="nil"/>
              <w:bottom w:val="nil"/>
              <w:right w:val="nil"/>
            </w:tcBorders>
            <w:shd w:val="clear" w:color="auto" w:fill="auto"/>
            <w:noWrap/>
            <w:vAlign w:val="bottom"/>
          </w:tcPr>
          <w:p w:rsidR="00F564EF" w:rsidRPr="0036730F" w:rsidRDefault="00F564EF" w:rsidP="00F564EF">
            <w:pPr>
              <w:spacing w:after="0" w:line="240" w:lineRule="auto"/>
              <w:rPr>
                <w:rFonts w:ascii="Calibri" w:eastAsia="Times New Roman" w:hAnsi="Calibri" w:cs="Times New Roman"/>
                <w:b/>
                <w:bCs/>
                <w:color w:val="FF0000"/>
                <w:lang w:eastAsia="en-AU"/>
              </w:rPr>
            </w:pPr>
          </w:p>
        </w:tc>
        <w:tc>
          <w:tcPr>
            <w:tcW w:w="1004"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7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29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b/>
                <w:bCs/>
                <w:color w:val="000000"/>
                <w:lang w:eastAsia="en-AU"/>
              </w:rPr>
            </w:pPr>
          </w:p>
        </w:tc>
        <w:tc>
          <w:tcPr>
            <w:tcW w:w="629"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36"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133"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9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r>
      <w:tr w:rsidR="00F564EF" w:rsidRPr="00F564EF" w:rsidTr="00F61EB5">
        <w:trPr>
          <w:trHeight w:val="300"/>
        </w:trPr>
        <w:tc>
          <w:tcPr>
            <w:tcW w:w="250" w:type="dxa"/>
            <w:tcBorders>
              <w:top w:val="nil"/>
              <w:left w:val="nil"/>
              <w:bottom w:val="nil"/>
              <w:right w:val="nil"/>
            </w:tcBorders>
            <w:shd w:val="clear" w:color="auto" w:fill="auto"/>
            <w:noWrap/>
            <w:vAlign w:val="bottom"/>
          </w:tcPr>
          <w:p w:rsidR="00F564EF" w:rsidRPr="0036730F" w:rsidRDefault="00F564EF" w:rsidP="00F564EF">
            <w:pPr>
              <w:spacing w:after="0" w:line="240" w:lineRule="auto"/>
              <w:rPr>
                <w:rFonts w:ascii="Calibri" w:eastAsia="Times New Roman" w:hAnsi="Calibri" w:cs="Times New Roman"/>
                <w:b/>
                <w:bCs/>
                <w:color w:val="FF0000"/>
                <w:lang w:eastAsia="en-AU"/>
              </w:rPr>
            </w:pPr>
          </w:p>
        </w:tc>
        <w:tc>
          <w:tcPr>
            <w:tcW w:w="1004"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7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29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b/>
                <w:bCs/>
                <w:color w:val="000000"/>
                <w:lang w:eastAsia="en-AU"/>
              </w:rPr>
            </w:pPr>
          </w:p>
        </w:tc>
        <w:tc>
          <w:tcPr>
            <w:tcW w:w="629"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36"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133"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9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r>
      <w:tr w:rsidR="00F564EF" w:rsidRPr="00F564EF" w:rsidTr="00F61EB5">
        <w:trPr>
          <w:trHeight w:val="300"/>
        </w:trPr>
        <w:tc>
          <w:tcPr>
            <w:tcW w:w="250" w:type="dxa"/>
            <w:tcBorders>
              <w:top w:val="nil"/>
              <w:left w:val="nil"/>
              <w:bottom w:val="nil"/>
              <w:right w:val="nil"/>
            </w:tcBorders>
            <w:shd w:val="clear" w:color="auto" w:fill="auto"/>
            <w:noWrap/>
            <w:vAlign w:val="bottom"/>
          </w:tcPr>
          <w:p w:rsidR="00F564EF" w:rsidRPr="0036730F" w:rsidRDefault="00F564EF" w:rsidP="00F564EF">
            <w:pPr>
              <w:spacing w:after="0" w:line="240" w:lineRule="auto"/>
              <w:rPr>
                <w:rFonts w:ascii="Calibri" w:eastAsia="Times New Roman" w:hAnsi="Calibri" w:cs="Times New Roman"/>
                <w:b/>
                <w:bCs/>
                <w:color w:val="FF0000"/>
                <w:lang w:eastAsia="en-AU"/>
              </w:rPr>
            </w:pPr>
          </w:p>
        </w:tc>
        <w:tc>
          <w:tcPr>
            <w:tcW w:w="1004"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7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29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b/>
                <w:bCs/>
                <w:color w:val="000000"/>
                <w:lang w:eastAsia="en-AU"/>
              </w:rPr>
            </w:pPr>
          </w:p>
        </w:tc>
        <w:tc>
          <w:tcPr>
            <w:tcW w:w="629"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36"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133"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9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r>
      <w:tr w:rsidR="00F564EF" w:rsidRPr="00F564EF" w:rsidTr="00F61EB5">
        <w:trPr>
          <w:trHeight w:val="300"/>
        </w:trPr>
        <w:tc>
          <w:tcPr>
            <w:tcW w:w="250" w:type="dxa"/>
            <w:tcBorders>
              <w:top w:val="nil"/>
              <w:left w:val="nil"/>
              <w:bottom w:val="nil"/>
              <w:right w:val="nil"/>
            </w:tcBorders>
            <w:shd w:val="clear" w:color="auto" w:fill="auto"/>
            <w:noWrap/>
            <w:vAlign w:val="bottom"/>
          </w:tcPr>
          <w:p w:rsidR="00F564EF" w:rsidRPr="0036730F" w:rsidRDefault="00F564EF" w:rsidP="00F564EF">
            <w:pPr>
              <w:spacing w:after="0" w:line="240" w:lineRule="auto"/>
              <w:rPr>
                <w:rFonts w:ascii="Calibri" w:eastAsia="Times New Roman" w:hAnsi="Calibri" w:cs="Times New Roman"/>
                <w:b/>
                <w:bCs/>
                <w:color w:val="FF0000"/>
                <w:lang w:eastAsia="en-AU"/>
              </w:rPr>
            </w:pPr>
          </w:p>
        </w:tc>
        <w:tc>
          <w:tcPr>
            <w:tcW w:w="1004"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7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29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b/>
                <w:bCs/>
                <w:color w:val="000000"/>
                <w:lang w:eastAsia="en-AU"/>
              </w:rPr>
            </w:pPr>
          </w:p>
        </w:tc>
        <w:tc>
          <w:tcPr>
            <w:tcW w:w="629"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36"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133"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9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r>
      <w:tr w:rsidR="00F564EF" w:rsidRPr="00F564EF" w:rsidTr="00F61EB5">
        <w:trPr>
          <w:trHeight w:val="300"/>
        </w:trPr>
        <w:tc>
          <w:tcPr>
            <w:tcW w:w="250" w:type="dxa"/>
            <w:tcBorders>
              <w:top w:val="nil"/>
              <w:left w:val="nil"/>
              <w:bottom w:val="nil"/>
              <w:right w:val="nil"/>
            </w:tcBorders>
            <w:shd w:val="clear" w:color="auto" w:fill="auto"/>
            <w:noWrap/>
            <w:vAlign w:val="bottom"/>
          </w:tcPr>
          <w:p w:rsidR="00F564EF" w:rsidRPr="0036730F" w:rsidRDefault="00F564EF" w:rsidP="00F564EF">
            <w:pPr>
              <w:spacing w:after="0" w:line="240" w:lineRule="auto"/>
              <w:rPr>
                <w:rFonts w:ascii="Calibri" w:eastAsia="Times New Roman" w:hAnsi="Calibri" w:cs="Times New Roman"/>
                <w:b/>
                <w:bCs/>
                <w:color w:val="FF0000"/>
                <w:lang w:eastAsia="en-AU"/>
              </w:rPr>
            </w:pPr>
          </w:p>
        </w:tc>
        <w:tc>
          <w:tcPr>
            <w:tcW w:w="1004"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7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29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b/>
                <w:bCs/>
                <w:color w:val="000000"/>
                <w:lang w:eastAsia="en-AU"/>
              </w:rPr>
            </w:pPr>
          </w:p>
        </w:tc>
        <w:tc>
          <w:tcPr>
            <w:tcW w:w="629"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36"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133"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9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r>
      <w:tr w:rsidR="00F564EF" w:rsidRPr="00F564EF" w:rsidTr="00F61EB5">
        <w:trPr>
          <w:trHeight w:val="300"/>
        </w:trPr>
        <w:tc>
          <w:tcPr>
            <w:tcW w:w="250" w:type="dxa"/>
            <w:tcBorders>
              <w:top w:val="nil"/>
              <w:left w:val="nil"/>
              <w:bottom w:val="nil"/>
              <w:right w:val="nil"/>
            </w:tcBorders>
            <w:shd w:val="clear" w:color="auto" w:fill="auto"/>
            <w:noWrap/>
            <w:vAlign w:val="bottom"/>
          </w:tcPr>
          <w:p w:rsidR="00F564EF" w:rsidRPr="0036730F" w:rsidRDefault="00F564EF" w:rsidP="00F564EF">
            <w:pPr>
              <w:spacing w:after="0" w:line="240" w:lineRule="auto"/>
              <w:rPr>
                <w:rFonts w:ascii="Calibri" w:eastAsia="Times New Roman" w:hAnsi="Calibri" w:cs="Times New Roman"/>
                <w:b/>
                <w:bCs/>
                <w:color w:val="FF0000"/>
                <w:lang w:eastAsia="en-AU"/>
              </w:rPr>
            </w:pPr>
          </w:p>
        </w:tc>
        <w:tc>
          <w:tcPr>
            <w:tcW w:w="1004"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7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29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b/>
                <w:bCs/>
                <w:color w:val="000000"/>
                <w:lang w:eastAsia="en-AU"/>
              </w:rPr>
            </w:pPr>
          </w:p>
        </w:tc>
        <w:tc>
          <w:tcPr>
            <w:tcW w:w="629"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36"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133"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9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r>
      <w:tr w:rsidR="00F564EF" w:rsidRPr="00F564EF" w:rsidTr="00F61EB5">
        <w:trPr>
          <w:trHeight w:val="300"/>
        </w:trPr>
        <w:tc>
          <w:tcPr>
            <w:tcW w:w="250" w:type="dxa"/>
            <w:tcBorders>
              <w:top w:val="nil"/>
              <w:left w:val="nil"/>
              <w:bottom w:val="nil"/>
              <w:right w:val="nil"/>
            </w:tcBorders>
            <w:shd w:val="clear" w:color="auto" w:fill="auto"/>
            <w:noWrap/>
            <w:vAlign w:val="bottom"/>
          </w:tcPr>
          <w:p w:rsidR="00F564EF" w:rsidRPr="0036730F" w:rsidRDefault="00F564EF" w:rsidP="00F564EF">
            <w:pPr>
              <w:spacing w:after="0" w:line="240" w:lineRule="auto"/>
              <w:rPr>
                <w:rFonts w:ascii="Calibri" w:eastAsia="Times New Roman" w:hAnsi="Calibri" w:cs="Times New Roman"/>
                <w:b/>
                <w:bCs/>
                <w:color w:val="FF0000"/>
                <w:lang w:eastAsia="en-AU"/>
              </w:rPr>
            </w:pPr>
          </w:p>
        </w:tc>
        <w:tc>
          <w:tcPr>
            <w:tcW w:w="1004"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7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29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b/>
                <w:bCs/>
                <w:color w:val="000000"/>
                <w:lang w:eastAsia="en-AU"/>
              </w:rPr>
            </w:pPr>
          </w:p>
        </w:tc>
        <w:tc>
          <w:tcPr>
            <w:tcW w:w="629"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36"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133"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9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r>
      <w:tr w:rsidR="00F564EF" w:rsidRPr="00F564EF" w:rsidTr="00F61EB5">
        <w:trPr>
          <w:trHeight w:val="300"/>
        </w:trPr>
        <w:tc>
          <w:tcPr>
            <w:tcW w:w="250" w:type="dxa"/>
            <w:tcBorders>
              <w:top w:val="nil"/>
              <w:left w:val="nil"/>
              <w:bottom w:val="nil"/>
              <w:right w:val="nil"/>
            </w:tcBorders>
            <w:shd w:val="clear" w:color="auto" w:fill="auto"/>
            <w:noWrap/>
            <w:vAlign w:val="bottom"/>
          </w:tcPr>
          <w:p w:rsidR="00F564EF" w:rsidRPr="0036730F" w:rsidRDefault="00F564EF" w:rsidP="00F564EF">
            <w:pPr>
              <w:spacing w:after="0" w:line="240" w:lineRule="auto"/>
              <w:rPr>
                <w:rFonts w:ascii="Calibri" w:eastAsia="Times New Roman" w:hAnsi="Calibri" w:cs="Times New Roman"/>
                <w:b/>
                <w:bCs/>
                <w:color w:val="FF0000"/>
                <w:lang w:eastAsia="en-AU"/>
              </w:rPr>
            </w:pPr>
          </w:p>
        </w:tc>
        <w:tc>
          <w:tcPr>
            <w:tcW w:w="1004"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7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29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b/>
                <w:bCs/>
                <w:color w:val="000000"/>
                <w:lang w:eastAsia="en-AU"/>
              </w:rPr>
            </w:pPr>
          </w:p>
        </w:tc>
        <w:tc>
          <w:tcPr>
            <w:tcW w:w="629"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36"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133"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9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r>
      <w:tr w:rsidR="00F564EF" w:rsidRPr="00F564EF" w:rsidTr="00F61EB5">
        <w:trPr>
          <w:trHeight w:val="300"/>
        </w:trPr>
        <w:tc>
          <w:tcPr>
            <w:tcW w:w="250" w:type="dxa"/>
            <w:tcBorders>
              <w:top w:val="nil"/>
              <w:left w:val="nil"/>
              <w:bottom w:val="nil"/>
              <w:right w:val="nil"/>
            </w:tcBorders>
            <w:shd w:val="clear" w:color="auto" w:fill="auto"/>
            <w:noWrap/>
            <w:vAlign w:val="bottom"/>
          </w:tcPr>
          <w:p w:rsidR="00F564EF" w:rsidRPr="0036730F" w:rsidRDefault="00F564EF" w:rsidP="00F564EF">
            <w:pPr>
              <w:spacing w:after="0" w:line="240" w:lineRule="auto"/>
              <w:rPr>
                <w:rFonts w:ascii="Calibri" w:eastAsia="Times New Roman" w:hAnsi="Calibri" w:cs="Times New Roman"/>
                <w:b/>
                <w:bCs/>
                <w:color w:val="FF0000"/>
                <w:lang w:eastAsia="en-AU"/>
              </w:rPr>
            </w:pPr>
          </w:p>
        </w:tc>
        <w:tc>
          <w:tcPr>
            <w:tcW w:w="1004"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7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29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b/>
                <w:bCs/>
                <w:color w:val="000000"/>
                <w:lang w:eastAsia="en-AU"/>
              </w:rPr>
            </w:pPr>
          </w:p>
        </w:tc>
        <w:tc>
          <w:tcPr>
            <w:tcW w:w="629"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36"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133"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9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r>
      <w:tr w:rsidR="00F564EF" w:rsidRPr="00F564EF" w:rsidTr="00F61EB5">
        <w:trPr>
          <w:trHeight w:val="142"/>
        </w:trPr>
        <w:tc>
          <w:tcPr>
            <w:tcW w:w="250" w:type="dxa"/>
            <w:tcBorders>
              <w:top w:val="nil"/>
              <w:left w:val="nil"/>
              <w:bottom w:val="nil"/>
              <w:right w:val="nil"/>
            </w:tcBorders>
            <w:shd w:val="clear" w:color="auto" w:fill="auto"/>
            <w:noWrap/>
            <w:vAlign w:val="bottom"/>
          </w:tcPr>
          <w:p w:rsidR="00F564EF" w:rsidRPr="0036730F" w:rsidRDefault="00F564EF" w:rsidP="00F564EF">
            <w:pPr>
              <w:spacing w:after="0" w:line="240" w:lineRule="auto"/>
              <w:rPr>
                <w:rFonts w:ascii="Calibri" w:eastAsia="Times New Roman" w:hAnsi="Calibri" w:cs="Times New Roman"/>
                <w:b/>
                <w:bCs/>
                <w:color w:val="FF0000"/>
                <w:lang w:eastAsia="en-AU"/>
              </w:rPr>
            </w:pPr>
          </w:p>
        </w:tc>
        <w:tc>
          <w:tcPr>
            <w:tcW w:w="1004"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7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29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b/>
                <w:bCs/>
                <w:color w:val="000000"/>
                <w:lang w:eastAsia="en-AU"/>
              </w:rPr>
            </w:pPr>
          </w:p>
        </w:tc>
        <w:tc>
          <w:tcPr>
            <w:tcW w:w="629"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36"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133"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9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r>
      <w:tr w:rsidR="00F564EF" w:rsidRPr="00F564EF" w:rsidTr="00F61EB5">
        <w:trPr>
          <w:trHeight w:val="300"/>
        </w:trPr>
        <w:tc>
          <w:tcPr>
            <w:tcW w:w="250" w:type="dxa"/>
            <w:tcBorders>
              <w:top w:val="nil"/>
              <w:left w:val="nil"/>
              <w:bottom w:val="nil"/>
              <w:right w:val="nil"/>
            </w:tcBorders>
            <w:shd w:val="clear" w:color="auto" w:fill="auto"/>
            <w:noWrap/>
            <w:vAlign w:val="bottom"/>
          </w:tcPr>
          <w:p w:rsidR="00F564EF" w:rsidRPr="0036730F" w:rsidRDefault="00F564EF" w:rsidP="00F564EF">
            <w:pPr>
              <w:spacing w:after="0" w:line="240" w:lineRule="auto"/>
              <w:rPr>
                <w:rFonts w:ascii="Calibri" w:eastAsia="Times New Roman" w:hAnsi="Calibri" w:cs="Times New Roman"/>
                <w:b/>
                <w:bCs/>
                <w:color w:val="FF0000"/>
                <w:lang w:eastAsia="en-AU"/>
              </w:rPr>
            </w:pPr>
          </w:p>
        </w:tc>
        <w:tc>
          <w:tcPr>
            <w:tcW w:w="1004"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7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29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b/>
                <w:bCs/>
                <w:color w:val="000000"/>
                <w:lang w:eastAsia="en-AU"/>
              </w:rPr>
            </w:pPr>
          </w:p>
        </w:tc>
        <w:tc>
          <w:tcPr>
            <w:tcW w:w="629"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36"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133"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9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r>
      <w:tr w:rsidR="00F564EF" w:rsidRPr="00F564EF" w:rsidTr="00F61EB5">
        <w:trPr>
          <w:trHeight w:val="300"/>
        </w:trPr>
        <w:tc>
          <w:tcPr>
            <w:tcW w:w="250" w:type="dxa"/>
            <w:tcBorders>
              <w:top w:val="nil"/>
              <w:left w:val="nil"/>
              <w:bottom w:val="nil"/>
              <w:right w:val="nil"/>
            </w:tcBorders>
            <w:shd w:val="clear" w:color="auto" w:fill="auto"/>
            <w:noWrap/>
            <w:vAlign w:val="bottom"/>
          </w:tcPr>
          <w:p w:rsidR="00F564EF" w:rsidRPr="0036730F" w:rsidRDefault="00F564EF" w:rsidP="00F564EF">
            <w:pPr>
              <w:spacing w:after="0" w:line="240" w:lineRule="auto"/>
              <w:rPr>
                <w:rFonts w:ascii="Calibri" w:eastAsia="Times New Roman" w:hAnsi="Calibri" w:cs="Times New Roman"/>
                <w:b/>
                <w:bCs/>
                <w:color w:val="FF0000"/>
                <w:lang w:eastAsia="en-AU"/>
              </w:rPr>
            </w:pPr>
          </w:p>
        </w:tc>
        <w:tc>
          <w:tcPr>
            <w:tcW w:w="1004"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7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29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b/>
                <w:bCs/>
                <w:color w:val="000000"/>
                <w:lang w:eastAsia="en-AU"/>
              </w:rPr>
            </w:pPr>
          </w:p>
        </w:tc>
        <w:tc>
          <w:tcPr>
            <w:tcW w:w="629"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36"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133"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9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r>
      <w:tr w:rsidR="00F564EF" w:rsidRPr="00F564EF" w:rsidTr="00F61EB5">
        <w:trPr>
          <w:trHeight w:val="300"/>
        </w:trPr>
        <w:tc>
          <w:tcPr>
            <w:tcW w:w="250" w:type="dxa"/>
            <w:tcBorders>
              <w:top w:val="nil"/>
              <w:left w:val="nil"/>
              <w:bottom w:val="nil"/>
              <w:right w:val="nil"/>
            </w:tcBorders>
            <w:shd w:val="clear" w:color="auto" w:fill="auto"/>
            <w:noWrap/>
            <w:vAlign w:val="bottom"/>
          </w:tcPr>
          <w:p w:rsidR="00F564EF" w:rsidRPr="0036730F" w:rsidRDefault="00F564EF" w:rsidP="00F564EF">
            <w:pPr>
              <w:spacing w:after="0" w:line="240" w:lineRule="auto"/>
              <w:rPr>
                <w:rFonts w:ascii="Calibri" w:eastAsia="Times New Roman" w:hAnsi="Calibri" w:cs="Times New Roman"/>
                <w:b/>
                <w:bCs/>
                <w:color w:val="FF0000"/>
                <w:lang w:eastAsia="en-AU"/>
              </w:rPr>
            </w:pPr>
          </w:p>
        </w:tc>
        <w:tc>
          <w:tcPr>
            <w:tcW w:w="1004"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7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29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b/>
                <w:bCs/>
                <w:color w:val="000000"/>
                <w:lang w:eastAsia="en-AU"/>
              </w:rPr>
            </w:pPr>
          </w:p>
        </w:tc>
        <w:tc>
          <w:tcPr>
            <w:tcW w:w="629"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36"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133"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9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r>
      <w:tr w:rsidR="00F564EF" w:rsidRPr="00F564EF" w:rsidTr="00F61EB5">
        <w:trPr>
          <w:trHeight w:val="300"/>
        </w:trPr>
        <w:tc>
          <w:tcPr>
            <w:tcW w:w="250" w:type="dxa"/>
            <w:tcBorders>
              <w:top w:val="nil"/>
              <w:left w:val="nil"/>
              <w:bottom w:val="nil"/>
              <w:right w:val="nil"/>
            </w:tcBorders>
            <w:shd w:val="clear" w:color="auto" w:fill="auto"/>
            <w:noWrap/>
            <w:vAlign w:val="bottom"/>
          </w:tcPr>
          <w:p w:rsidR="00F564EF" w:rsidRPr="0036730F" w:rsidRDefault="00F564EF" w:rsidP="00F564EF">
            <w:pPr>
              <w:spacing w:after="0" w:line="240" w:lineRule="auto"/>
              <w:rPr>
                <w:rFonts w:ascii="Calibri" w:eastAsia="Times New Roman" w:hAnsi="Calibri" w:cs="Times New Roman"/>
                <w:b/>
                <w:bCs/>
                <w:color w:val="FF0000"/>
                <w:lang w:eastAsia="en-AU"/>
              </w:rPr>
            </w:pPr>
          </w:p>
        </w:tc>
        <w:tc>
          <w:tcPr>
            <w:tcW w:w="1004"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7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29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b/>
                <w:bCs/>
                <w:color w:val="000000"/>
                <w:lang w:eastAsia="en-AU"/>
              </w:rPr>
            </w:pPr>
          </w:p>
        </w:tc>
        <w:tc>
          <w:tcPr>
            <w:tcW w:w="629"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36"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133"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9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r>
      <w:tr w:rsidR="00F564EF" w:rsidRPr="00F564EF" w:rsidTr="00F61EB5">
        <w:trPr>
          <w:trHeight w:val="300"/>
        </w:trPr>
        <w:tc>
          <w:tcPr>
            <w:tcW w:w="250" w:type="dxa"/>
            <w:tcBorders>
              <w:top w:val="nil"/>
              <w:left w:val="nil"/>
              <w:bottom w:val="nil"/>
              <w:right w:val="nil"/>
            </w:tcBorders>
            <w:shd w:val="clear" w:color="auto" w:fill="auto"/>
            <w:noWrap/>
            <w:vAlign w:val="bottom"/>
          </w:tcPr>
          <w:p w:rsidR="00F564EF" w:rsidRPr="0036730F" w:rsidRDefault="00F564EF" w:rsidP="00F564EF">
            <w:pPr>
              <w:spacing w:after="0" w:line="240" w:lineRule="auto"/>
              <w:rPr>
                <w:rFonts w:ascii="Calibri" w:eastAsia="Times New Roman" w:hAnsi="Calibri" w:cs="Times New Roman"/>
                <w:b/>
                <w:bCs/>
                <w:color w:val="FF0000"/>
                <w:lang w:eastAsia="en-AU"/>
              </w:rPr>
            </w:pPr>
          </w:p>
        </w:tc>
        <w:tc>
          <w:tcPr>
            <w:tcW w:w="1004"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7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29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b/>
                <w:bCs/>
                <w:color w:val="000000"/>
                <w:lang w:eastAsia="en-AU"/>
              </w:rPr>
            </w:pPr>
          </w:p>
        </w:tc>
        <w:tc>
          <w:tcPr>
            <w:tcW w:w="629"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36"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133"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9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r>
      <w:tr w:rsidR="00F564EF" w:rsidRPr="00F564EF" w:rsidTr="00F61EB5">
        <w:trPr>
          <w:trHeight w:val="300"/>
        </w:trPr>
        <w:tc>
          <w:tcPr>
            <w:tcW w:w="250" w:type="dxa"/>
            <w:tcBorders>
              <w:top w:val="nil"/>
              <w:left w:val="nil"/>
              <w:bottom w:val="nil"/>
              <w:right w:val="nil"/>
            </w:tcBorders>
            <w:shd w:val="clear" w:color="auto" w:fill="auto"/>
            <w:noWrap/>
            <w:vAlign w:val="bottom"/>
          </w:tcPr>
          <w:p w:rsidR="00F564EF" w:rsidRPr="0036730F" w:rsidRDefault="00F564EF" w:rsidP="00F564EF">
            <w:pPr>
              <w:spacing w:after="0" w:line="240" w:lineRule="auto"/>
              <w:rPr>
                <w:rFonts w:ascii="Calibri" w:eastAsia="Times New Roman" w:hAnsi="Calibri" w:cs="Times New Roman"/>
                <w:b/>
                <w:bCs/>
                <w:color w:val="FF0000"/>
                <w:lang w:eastAsia="en-AU"/>
              </w:rPr>
            </w:pPr>
          </w:p>
        </w:tc>
        <w:tc>
          <w:tcPr>
            <w:tcW w:w="1004"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7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29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b/>
                <w:bCs/>
                <w:color w:val="000000"/>
                <w:lang w:eastAsia="en-AU"/>
              </w:rPr>
            </w:pPr>
          </w:p>
        </w:tc>
        <w:tc>
          <w:tcPr>
            <w:tcW w:w="629"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36"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133"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9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r>
      <w:tr w:rsidR="00F564EF" w:rsidRPr="00F564EF" w:rsidTr="00F61EB5">
        <w:trPr>
          <w:trHeight w:val="300"/>
        </w:trPr>
        <w:tc>
          <w:tcPr>
            <w:tcW w:w="250" w:type="dxa"/>
            <w:tcBorders>
              <w:top w:val="nil"/>
              <w:left w:val="nil"/>
              <w:bottom w:val="nil"/>
              <w:right w:val="nil"/>
            </w:tcBorders>
            <w:shd w:val="clear" w:color="auto" w:fill="auto"/>
            <w:noWrap/>
            <w:vAlign w:val="bottom"/>
          </w:tcPr>
          <w:p w:rsidR="00F564EF" w:rsidRPr="0036730F" w:rsidRDefault="00F564EF" w:rsidP="00F564EF">
            <w:pPr>
              <w:spacing w:after="0" w:line="240" w:lineRule="auto"/>
              <w:rPr>
                <w:rFonts w:ascii="Calibri" w:eastAsia="Times New Roman" w:hAnsi="Calibri" w:cs="Times New Roman"/>
                <w:b/>
                <w:bCs/>
                <w:color w:val="FF0000"/>
                <w:lang w:eastAsia="en-AU"/>
              </w:rPr>
            </w:pPr>
          </w:p>
        </w:tc>
        <w:tc>
          <w:tcPr>
            <w:tcW w:w="1004"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7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29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b/>
                <w:bCs/>
                <w:color w:val="000000"/>
                <w:lang w:eastAsia="en-AU"/>
              </w:rPr>
            </w:pPr>
          </w:p>
        </w:tc>
        <w:tc>
          <w:tcPr>
            <w:tcW w:w="629"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36"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133"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9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r>
      <w:tr w:rsidR="00F564EF" w:rsidRPr="00F564EF" w:rsidTr="00F61EB5">
        <w:trPr>
          <w:trHeight w:val="300"/>
        </w:trPr>
        <w:tc>
          <w:tcPr>
            <w:tcW w:w="250" w:type="dxa"/>
            <w:tcBorders>
              <w:top w:val="nil"/>
              <w:left w:val="nil"/>
              <w:bottom w:val="nil"/>
              <w:right w:val="nil"/>
            </w:tcBorders>
            <w:shd w:val="clear" w:color="auto" w:fill="auto"/>
            <w:noWrap/>
            <w:vAlign w:val="bottom"/>
          </w:tcPr>
          <w:p w:rsidR="00F564EF" w:rsidRPr="0036730F" w:rsidRDefault="00F564EF" w:rsidP="00F564EF">
            <w:pPr>
              <w:spacing w:after="0" w:line="240" w:lineRule="auto"/>
              <w:rPr>
                <w:rFonts w:ascii="Calibri" w:eastAsia="Times New Roman" w:hAnsi="Calibri" w:cs="Times New Roman"/>
                <w:b/>
                <w:bCs/>
                <w:color w:val="FF0000"/>
                <w:lang w:eastAsia="en-AU"/>
              </w:rPr>
            </w:pPr>
          </w:p>
        </w:tc>
        <w:tc>
          <w:tcPr>
            <w:tcW w:w="1004"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7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29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b/>
                <w:bCs/>
                <w:color w:val="000000"/>
                <w:lang w:eastAsia="en-AU"/>
              </w:rPr>
            </w:pPr>
          </w:p>
        </w:tc>
        <w:tc>
          <w:tcPr>
            <w:tcW w:w="629"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36"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133"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9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r>
      <w:tr w:rsidR="00F564EF" w:rsidRPr="00F564EF" w:rsidTr="00F61EB5">
        <w:trPr>
          <w:trHeight w:val="300"/>
        </w:trPr>
        <w:tc>
          <w:tcPr>
            <w:tcW w:w="250" w:type="dxa"/>
            <w:tcBorders>
              <w:top w:val="nil"/>
              <w:left w:val="nil"/>
              <w:bottom w:val="nil"/>
              <w:right w:val="nil"/>
            </w:tcBorders>
            <w:shd w:val="clear" w:color="auto" w:fill="auto"/>
            <w:noWrap/>
            <w:vAlign w:val="bottom"/>
          </w:tcPr>
          <w:p w:rsidR="00F564EF" w:rsidRPr="0036730F" w:rsidRDefault="00F564EF" w:rsidP="00F564EF">
            <w:pPr>
              <w:spacing w:after="0" w:line="240" w:lineRule="auto"/>
              <w:rPr>
                <w:rFonts w:ascii="Calibri" w:eastAsia="Times New Roman" w:hAnsi="Calibri" w:cs="Times New Roman"/>
                <w:b/>
                <w:bCs/>
                <w:color w:val="FF0000"/>
                <w:lang w:eastAsia="en-AU"/>
              </w:rPr>
            </w:pPr>
          </w:p>
        </w:tc>
        <w:tc>
          <w:tcPr>
            <w:tcW w:w="1004"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7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29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b/>
                <w:bCs/>
                <w:color w:val="000000"/>
                <w:lang w:eastAsia="en-AU"/>
              </w:rPr>
            </w:pPr>
          </w:p>
        </w:tc>
        <w:tc>
          <w:tcPr>
            <w:tcW w:w="629"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36"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133"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9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r>
      <w:tr w:rsidR="00F564EF" w:rsidRPr="00F564EF" w:rsidTr="00F61EB5">
        <w:trPr>
          <w:trHeight w:val="300"/>
        </w:trPr>
        <w:tc>
          <w:tcPr>
            <w:tcW w:w="250" w:type="dxa"/>
            <w:tcBorders>
              <w:top w:val="nil"/>
              <w:left w:val="nil"/>
              <w:bottom w:val="nil"/>
              <w:right w:val="nil"/>
            </w:tcBorders>
            <w:shd w:val="clear" w:color="auto" w:fill="auto"/>
            <w:noWrap/>
            <w:vAlign w:val="bottom"/>
          </w:tcPr>
          <w:p w:rsidR="00F564EF" w:rsidRPr="0036730F" w:rsidRDefault="00F564EF" w:rsidP="00F564EF">
            <w:pPr>
              <w:spacing w:after="0" w:line="240" w:lineRule="auto"/>
              <w:rPr>
                <w:rFonts w:ascii="Calibri" w:eastAsia="Times New Roman" w:hAnsi="Calibri" w:cs="Times New Roman"/>
                <w:b/>
                <w:bCs/>
                <w:color w:val="FF0000"/>
                <w:lang w:eastAsia="en-AU"/>
              </w:rPr>
            </w:pPr>
          </w:p>
        </w:tc>
        <w:tc>
          <w:tcPr>
            <w:tcW w:w="1004"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7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29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b/>
                <w:bCs/>
                <w:color w:val="000000"/>
                <w:lang w:eastAsia="en-AU"/>
              </w:rPr>
            </w:pPr>
          </w:p>
        </w:tc>
        <w:tc>
          <w:tcPr>
            <w:tcW w:w="629"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36"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133"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9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r>
      <w:tr w:rsidR="00F564EF" w:rsidRPr="00F564EF" w:rsidTr="00F61EB5">
        <w:trPr>
          <w:trHeight w:val="300"/>
        </w:trPr>
        <w:tc>
          <w:tcPr>
            <w:tcW w:w="250" w:type="dxa"/>
            <w:tcBorders>
              <w:top w:val="nil"/>
              <w:left w:val="nil"/>
              <w:bottom w:val="nil"/>
              <w:right w:val="nil"/>
            </w:tcBorders>
            <w:shd w:val="clear" w:color="auto" w:fill="auto"/>
            <w:noWrap/>
            <w:vAlign w:val="bottom"/>
          </w:tcPr>
          <w:p w:rsidR="00F564EF" w:rsidRPr="0036730F" w:rsidRDefault="00F564EF" w:rsidP="00F564EF">
            <w:pPr>
              <w:spacing w:after="0" w:line="240" w:lineRule="auto"/>
              <w:rPr>
                <w:rFonts w:ascii="Calibri" w:eastAsia="Times New Roman" w:hAnsi="Calibri" w:cs="Times New Roman"/>
                <w:b/>
                <w:bCs/>
                <w:color w:val="FF0000"/>
                <w:lang w:eastAsia="en-AU"/>
              </w:rPr>
            </w:pPr>
          </w:p>
        </w:tc>
        <w:tc>
          <w:tcPr>
            <w:tcW w:w="1004"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7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29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b/>
                <w:bCs/>
                <w:color w:val="000000"/>
                <w:lang w:eastAsia="en-AU"/>
              </w:rPr>
            </w:pPr>
          </w:p>
        </w:tc>
        <w:tc>
          <w:tcPr>
            <w:tcW w:w="629"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36"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133"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9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r>
      <w:tr w:rsidR="00F564EF" w:rsidRPr="00F564EF" w:rsidTr="00F61EB5">
        <w:trPr>
          <w:trHeight w:val="300"/>
        </w:trPr>
        <w:tc>
          <w:tcPr>
            <w:tcW w:w="250" w:type="dxa"/>
            <w:tcBorders>
              <w:top w:val="nil"/>
              <w:left w:val="nil"/>
              <w:bottom w:val="nil"/>
              <w:right w:val="nil"/>
            </w:tcBorders>
            <w:shd w:val="clear" w:color="auto" w:fill="auto"/>
            <w:noWrap/>
            <w:vAlign w:val="bottom"/>
          </w:tcPr>
          <w:p w:rsidR="00F564EF" w:rsidRPr="0036730F" w:rsidRDefault="00F564EF" w:rsidP="00F564EF">
            <w:pPr>
              <w:spacing w:after="0" w:line="240" w:lineRule="auto"/>
              <w:rPr>
                <w:rFonts w:ascii="Calibri" w:eastAsia="Times New Roman" w:hAnsi="Calibri" w:cs="Times New Roman"/>
                <w:b/>
                <w:bCs/>
                <w:color w:val="FF0000"/>
                <w:lang w:eastAsia="en-AU"/>
              </w:rPr>
            </w:pPr>
          </w:p>
        </w:tc>
        <w:tc>
          <w:tcPr>
            <w:tcW w:w="1004"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7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29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b/>
                <w:bCs/>
                <w:color w:val="000000"/>
                <w:lang w:eastAsia="en-AU"/>
              </w:rPr>
            </w:pPr>
          </w:p>
        </w:tc>
        <w:tc>
          <w:tcPr>
            <w:tcW w:w="629"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36"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133"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9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r>
      <w:tr w:rsidR="00F564EF" w:rsidRPr="00F564EF" w:rsidTr="00F61EB5">
        <w:trPr>
          <w:trHeight w:val="300"/>
        </w:trPr>
        <w:tc>
          <w:tcPr>
            <w:tcW w:w="250" w:type="dxa"/>
            <w:tcBorders>
              <w:top w:val="nil"/>
              <w:left w:val="nil"/>
              <w:bottom w:val="nil"/>
              <w:right w:val="nil"/>
            </w:tcBorders>
            <w:shd w:val="clear" w:color="auto" w:fill="auto"/>
            <w:noWrap/>
            <w:vAlign w:val="bottom"/>
          </w:tcPr>
          <w:p w:rsidR="00F564EF" w:rsidRPr="0036730F" w:rsidRDefault="00F564EF" w:rsidP="00F564EF">
            <w:pPr>
              <w:spacing w:after="0" w:line="240" w:lineRule="auto"/>
              <w:rPr>
                <w:rFonts w:ascii="Calibri" w:eastAsia="Times New Roman" w:hAnsi="Calibri" w:cs="Times New Roman"/>
                <w:b/>
                <w:bCs/>
                <w:color w:val="FF0000"/>
                <w:lang w:eastAsia="en-AU"/>
              </w:rPr>
            </w:pPr>
          </w:p>
        </w:tc>
        <w:tc>
          <w:tcPr>
            <w:tcW w:w="1004"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7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29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b/>
                <w:bCs/>
                <w:color w:val="000000"/>
                <w:lang w:eastAsia="en-AU"/>
              </w:rPr>
            </w:pPr>
          </w:p>
        </w:tc>
        <w:tc>
          <w:tcPr>
            <w:tcW w:w="629"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36"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133"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9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r>
      <w:tr w:rsidR="00F564EF" w:rsidRPr="00F564EF" w:rsidTr="00F61EB5">
        <w:trPr>
          <w:trHeight w:val="300"/>
        </w:trPr>
        <w:tc>
          <w:tcPr>
            <w:tcW w:w="250" w:type="dxa"/>
            <w:tcBorders>
              <w:top w:val="nil"/>
              <w:left w:val="nil"/>
              <w:bottom w:val="nil"/>
              <w:right w:val="nil"/>
            </w:tcBorders>
            <w:shd w:val="clear" w:color="auto" w:fill="auto"/>
            <w:noWrap/>
            <w:vAlign w:val="bottom"/>
          </w:tcPr>
          <w:p w:rsidR="00F564EF" w:rsidRPr="0036730F" w:rsidRDefault="00F564EF" w:rsidP="00F564EF">
            <w:pPr>
              <w:spacing w:after="0" w:line="240" w:lineRule="auto"/>
              <w:rPr>
                <w:rFonts w:ascii="Calibri" w:eastAsia="Times New Roman" w:hAnsi="Calibri" w:cs="Times New Roman"/>
                <w:b/>
                <w:bCs/>
                <w:color w:val="FF0000"/>
                <w:lang w:eastAsia="en-AU"/>
              </w:rPr>
            </w:pPr>
          </w:p>
        </w:tc>
        <w:tc>
          <w:tcPr>
            <w:tcW w:w="1004"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7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29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b/>
                <w:bCs/>
                <w:color w:val="000000"/>
                <w:lang w:eastAsia="en-AU"/>
              </w:rPr>
            </w:pPr>
          </w:p>
        </w:tc>
        <w:tc>
          <w:tcPr>
            <w:tcW w:w="629"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36"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133"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9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r>
      <w:tr w:rsidR="00F564EF" w:rsidRPr="00F564EF" w:rsidTr="00F61EB5">
        <w:trPr>
          <w:trHeight w:val="300"/>
        </w:trPr>
        <w:tc>
          <w:tcPr>
            <w:tcW w:w="250" w:type="dxa"/>
            <w:tcBorders>
              <w:top w:val="nil"/>
              <w:left w:val="nil"/>
              <w:bottom w:val="nil"/>
              <w:right w:val="nil"/>
            </w:tcBorders>
            <w:shd w:val="clear" w:color="auto" w:fill="auto"/>
            <w:noWrap/>
            <w:vAlign w:val="bottom"/>
          </w:tcPr>
          <w:p w:rsidR="00F564EF" w:rsidRPr="0036730F" w:rsidRDefault="00F564EF" w:rsidP="00F564EF">
            <w:pPr>
              <w:spacing w:after="0" w:line="240" w:lineRule="auto"/>
              <w:rPr>
                <w:rFonts w:ascii="Calibri" w:eastAsia="Times New Roman" w:hAnsi="Calibri" w:cs="Times New Roman"/>
                <w:b/>
                <w:bCs/>
                <w:color w:val="FF0000"/>
                <w:lang w:eastAsia="en-AU"/>
              </w:rPr>
            </w:pPr>
          </w:p>
        </w:tc>
        <w:tc>
          <w:tcPr>
            <w:tcW w:w="1004"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7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29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b/>
                <w:bCs/>
                <w:color w:val="000000"/>
                <w:lang w:eastAsia="en-AU"/>
              </w:rPr>
            </w:pPr>
          </w:p>
        </w:tc>
        <w:tc>
          <w:tcPr>
            <w:tcW w:w="629"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36"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133"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9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r>
      <w:tr w:rsidR="00F564EF" w:rsidRPr="00F564EF" w:rsidTr="00F61EB5">
        <w:trPr>
          <w:trHeight w:val="300"/>
        </w:trPr>
        <w:tc>
          <w:tcPr>
            <w:tcW w:w="250" w:type="dxa"/>
            <w:tcBorders>
              <w:top w:val="nil"/>
              <w:left w:val="nil"/>
              <w:bottom w:val="nil"/>
              <w:right w:val="nil"/>
            </w:tcBorders>
            <w:shd w:val="clear" w:color="auto" w:fill="auto"/>
            <w:noWrap/>
            <w:vAlign w:val="bottom"/>
          </w:tcPr>
          <w:p w:rsidR="00F564EF" w:rsidRPr="0036730F" w:rsidRDefault="00F564EF" w:rsidP="00F564EF">
            <w:pPr>
              <w:spacing w:after="0" w:line="240" w:lineRule="auto"/>
              <w:rPr>
                <w:rFonts w:ascii="Calibri" w:eastAsia="Times New Roman" w:hAnsi="Calibri" w:cs="Times New Roman"/>
                <w:b/>
                <w:bCs/>
                <w:color w:val="FF0000"/>
                <w:lang w:eastAsia="en-AU"/>
              </w:rPr>
            </w:pPr>
          </w:p>
        </w:tc>
        <w:tc>
          <w:tcPr>
            <w:tcW w:w="1004"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7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29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b/>
                <w:bCs/>
                <w:color w:val="000000"/>
                <w:lang w:eastAsia="en-AU"/>
              </w:rPr>
            </w:pPr>
          </w:p>
        </w:tc>
        <w:tc>
          <w:tcPr>
            <w:tcW w:w="629"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36"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133"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9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r>
      <w:tr w:rsidR="00F564EF" w:rsidRPr="00F564EF" w:rsidTr="00F61EB5">
        <w:trPr>
          <w:trHeight w:val="300"/>
        </w:trPr>
        <w:tc>
          <w:tcPr>
            <w:tcW w:w="250" w:type="dxa"/>
            <w:tcBorders>
              <w:top w:val="nil"/>
              <w:left w:val="nil"/>
              <w:bottom w:val="nil"/>
              <w:right w:val="nil"/>
            </w:tcBorders>
            <w:shd w:val="clear" w:color="auto" w:fill="auto"/>
            <w:noWrap/>
            <w:vAlign w:val="bottom"/>
          </w:tcPr>
          <w:p w:rsidR="00F564EF" w:rsidRPr="0036730F" w:rsidRDefault="00F564EF" w:rsidP="00F564EF">
            <w:pPr>
              <w:spacing w:after="0" w:line="240" w:lineRule="auto"/>
              <w:rPr>
                <w:rFonts w:ascii="Calibri" w:eastAsia="Times New Roman" w:hAnsi="Calibri" w:cs="Times New Roman"/>
                <w:b/>
                <w:bCs/>
                <w:color w:val="FF0000"/>
                <w:lang w:eastAsia="en-AU"/>
              </w:rPr>
            </w:pPr>
          </w:p>
        </w:tc>
        <w:tc>
          <w:tcPr>
            <w:tcW w:w="1004"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7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29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b/>
                <w:bCs/>
                <w:color w:val="000000"/>
                <w:lang w:eastAsia="en-AU"/>
              </w:rPr>
            </w:pPr>
          </w:p>
        </w:tc>
        <w:tc>
          <w:tcPr>
            <w:tcW w:w="629"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36"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133"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9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r>
      <w:tr w:rsidR="00F564EF" w:rsidRPr="00F564EF" w:rsidTr="00F61EB5">
        <w:trPr>
          <w:trHeight w:val="300"/>
        </w:trPr>
        <w:tc>
          <w:tcPr>
            <w:tcW w:w="250" w:type="dxa"/>
            <w:tcBorders>
              <w:top w:val="nil"/>
              <w:left w:val="nil"/>
              <w:bottom w:val="nil"/>
              <w:right w:val="nil"/>
            </w:tcBorders>
            <w:shd w:val="clear" w:color="auto" w:fill="auto"/>
            <w:noWrap/>
            <w:vAlign w:val="bottom"/>
          </w:tcPr>
          <w:p w:rsidR="00F564EF" w:rsidRPr="0036730F" w:rsidRDefault="00F564EF" w:rsidP="00F564EF">
            <w:pPr>
              <w:spacing w:after="0" w:line="240" w:lineRule="auto"/>
              <w:rPr>
                <w:rFonts w:ascii="Calibri" w:eastAsia="Times New Roman" w:hAnsi="Calibri" w:cs="Times New Roman"/>
                <w:b/>
                <w:bCs/>
                <w:color w:val="FF0000"/>
                <w:lang w:eastAsia="en-AU"/>
              </w:rPr>
            </w:pPr>
          </w:p>
        </w:tc>
        <w:tc>
          <w:tcPr>
            <w:tcW w:w="1004"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7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29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b/>
                <w:bCs/>
                <w:color w:val="000000"/>
                <w:lang w:eastAsia="en-AU"/>
              </w:rPr>
            </w:pPr>
          </w:p>
        </w:tc>
        <w:tc>
          <w:tcPr>
            <w:tcW w:w="629"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36"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133"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9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r>
      <w:tr w:rsidR="00F564EF" w:rsidRPr="00F564EF" w:rsidTr="00F61EB5">
        <w:trPr>
          <w:trHeight w:val="300"/>
        </w:trPr>
        <w:tc>
          <w:tcPr>
            <w:tcW w:w="250" w:type="dxa"/>
            <w:tcBorders>
              <w:top w:val="nil"/>
              <w:left w:val="nil"/>
              <w:bottom w:val="nil"/>
              <w:right w:val="nil"/>
            </w:tcBorders>
            <w:shd w:val="clear" w:color="auto" w:fill="auto"/>
            <w:noWrap/>
            <w:vAlign w:val="bottom"/>
          </w:tcPr>
          <w:p w:rsidR="00F564EF" w:rsidRPr="0036730F" w:rsidRDefault="00F564EF" w:rsidP="00F564EF">
            <w:pPr>
              <w:spacing w:after="0" w:line="240" w:lineRule="auto"/>
              <w:rPr>
                <w:rFonts w:ascii="Calibri" w:eastAsia="Times New Roman" w:hAnsi="Calibri" w:cs="Times New Roman"/>
                <w:b/>
                <w:bCs/>
                <w:color w:val="FF0000"/>
                <w:lang w:eastAsia="en-AU"/>
              </w:rPr>
            </w:pPr>
          </w:p>
        </w:tc>
        <w:tc>
          <w:tcPr>
            <w:tcW w:w="1004"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7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29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b/>
                <w:bCs/>
                <w:color w:val="000000"/>
                <w:lang w:eastAsia="en-AU"/>
              </w:rPr>
            </w:pPr>
          </w:p>
        </w:tc>
        <w:tc>
          <w:tcPr>
            <w:tcW w:w="629"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36"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133"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9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r>
      <w:tr w:rsidR="00F564EF" w:rsidRPr="00F564EF" w:rsidTr="00F61EB5">
        <w:trPr>
          <w:trHeight w:val="300"/>
        </w:trPr>
        <w:tc>
          <w:tcPr>
            <w:tcW w:w="250" w:type="dxa"/>
            <w:tcBorders>
              <w:top w:val="nil"/>
              <w:left w:val="nil"/>
              <w:bottom w:val="nil"/>
              <w:right w:val="nil"/>
            </w:tcBorders>
            <w:shd w:val="clear" w:color="auto" w:fill="auto"/>
            <w:noWrap/>
            <w:vAlign w:val="bottom"/>
          </w:tcPr>
          <w:p w:rsidR="00F564EF" w:rsidRPr="0036730F" w:rsidRDefault="00F564EF" w:rsidP="00F564EF">
            <w:pPr>
              <w:spacing w:after="0" w:line="240" w:lineRule="auto"/>
              <w:rPr>
                <w:rFonts w:ascii="Calibri" w:eastAsia="Times New Roman" w:hAnsi="Calibri" w:cs="Times New Roman"/>
                <w:b/>
                <w:bCs/>
                <w:color w:val="FF0000"/>
                <w:lang w:eastAsia="en-AU"/>
              </w:rPr>
            </w:pPr>
          </w:p>
        </w:tc>
        <w:tc>
          <w:tcPr>
            <w:tcW w:w="1004"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7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29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b/>
                <w:bCs/>
                <w:color w:val="000000"/>
                <w:lang w:eastAsia="en-AU"/>
              </w:rPr>
            </w:pPr>
          </w:p>
        </w:tc>
        <w:tc>
          <w:tcPr>
            <w:tcW w:w="629"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36"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133"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9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r>
      <w:tr w:rsidR="00F564EF" w:rsidRPr="00F564EF" w:rsidTr="00F61EB5">
        <w:trPr>
          <w:trHeight w:val="300"/>
        </w:trPr>
        <w:tc>
          <w:tcPr>
            <w:tcW w:w="250" w:type="dxa"/>
            <w:tcBorders>
              <w:top w:val="nil"/>
              <w:left w:val="nil"/>
              <w:bottom w:val="nil"/>
              <w:right w:val="nil"/>
            </w:tcBorders>
            <w:shd w:val="clear" w:color="auto" w:fill="auto"/>
            <w:noWrap/>
            <w:vAlign w:val="bottom"/>
          </w:tcPr>
          <w:p w:rsidR="00F564EF" w:rsidRPr="0036730F" w:rsidRDefault="00F564EF" w:rsidP="00F564EF">
            <w:pPr>
              <w:spacing w:after="0" w:line="240" w:lineRule="auto"/>
              <w:rPr>
                <w:rFonts w:ascii="Calibri" w:eastAsia="Times New Roman" w:hAnsi="Calibri" w:cs="Times New Roman"/>
                <w:b/>
                <w:bCs/>
                <w:color w:val="FF0000"/>
                <w:lang w:eastAsia="en-AU"/>
              </w:rPr>
            </w:pPr>
          </w:p>
        </w:tc>
        <w:tc>
          <w:tcPr>
            <w:tcW w:w="1004"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7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29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b/>
                <w:bCs/>
                <w:color w:val="000000"/>
                <w:lang w:eastAsia="en-AU"/>
              </w:rPr>
            </w:pPr>
          </w:p>
        </w:tc>
        <w:tc>
          <w:tcPr>
            <w:tcW w:w="629"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36"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133"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9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r>
      <w:tr w:rsidR="00F564EF" w:rsidRPr="00F564EF" w:rsidTr="00F61EB5">
        <w:trPr>
          <w:trHeight w:val="300"/>
        </w:trPr>
        <w:tc>
          <w:tcPr>
            <w:tcW w:w="250" w:type="dxa"/>
            <w:tcBorders>
              <w:top w:val="nil"/>
              <w:left w:val="nil"/>
              <w:bottom w:val="nil"/>
              <w:right w:val="nil"/>
            </w:tcBorders>
            <w:shd w:val="clear" w:color="auto" w:fill="auto"/>
            <w:noWrap/>
            <w:vAlign w:val="bottom"/>
          </w:tcPr>
          <w:p w:rsidR="00F564EF" w:rsidRPr="0036730F" w:rsidRDefault="00F564EF" w:rsidP="00F564EF">
            <w:pPr>
              <w:spacing w:after="0" w:line="240" w:lineRule="auto"/>
              <w:rPr>
                <w:rFonts w:ascii="Calibri" w:eastAsia="Times New Roman" w:hAnsi="Calibri" w:cs="Times New Roman"/>
                <w:b/>
                <w:bCs/>
                <w:color w:val="FF0000"/>
                <w:lang w:eastAsia="en-AU"/>
              </w:rPr>
            </w:pPr>
          </w:p>
        </w:tc>
        <w:tc>
          <w:tcPr>
            <w:tcW w:w="1004"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7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298"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b/>
                <w:bCs/>
                <w:color w:val="000000"/>
                <w:lang w:eastAsia="en-AU"/>
              </w:rPr>
            </w:pPr>
          </w:p>
        </w:tc>
        <w:tc>
          <w:tcPr>
            <w:tcW w:w="629"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87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636"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jc w:val="right"/>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597"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1133"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92"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44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F564EF" w:rsidRPr="00F564EF" w:rsidRDefault="00F564EF" w:rsidP="00F564EF">
            <w:pPr>
              <w:spacing w:after="0" w:line="240" w:lineRule="auto"/>
              <w:rPr>
                <w:rFonts w:ascii="Calibri" w:eastAsia="Times New Roman" w:hAnsi="Calibri" w:cs="Times New Roman"/>
                <w:color w:val="000000"/>
                <w:lang w:eastAsia="en-AU"/>
              </w:rPr>
            </w:pPr>
          </w:p>
        </w:tc>
      </w:tr>
    </w:tbl>
    <w:p w:rsidR="00F564EF" w:rsidRPr="00F564EF" w:rsidRDefault="00F564EF" w:rsidP="004E6EB9">
      <w:pPr>
        <w:rPr>
          <w:rFonts w:ascii="Helvetica-BoldOblique" w:hAnsi="Helvetica-BoldOblique" w:cs="Helvetica-BoldOblique"/>
          <w:b/>
          <w:bCs/>
          <w:i/>
          <w:iCs/>
        </w:rPr>
      </w:pPr>
    </w:p>
    <w:sectPr w:rsidR="00F564EF" w:rsidRPr="00F564EF" w:rsidSect="00686AE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8B0" w:rsidRDefault="003C08B0" w:rsidP="0036730F">
      <w:pPr>
        <w:spacing w:after="0" w:line="240" w:lineRule="auto"/>
      </w:pPr>
      <w:r>
        <w:separator/>
      </w:r>
    </w:p>
  </w:endnote>
  <w:endnote w:type="continuationSeparator" w:id="0">
    <w:p w:rsidR="003C08B0" w:rsidRDefault="003C08B0" w:rsidP="003673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BoldOblique">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8B0" w:rsidRDefault="003C08B0" w:rsidP="0036730F">
      <w:pPr>
        <w:spacing w:after="0" w:line="240" w:lineRule="auto"/>
      </w:pPr>
      <w:r>
        <w:separator/>
      </w:r>
    </w:p>
  </w:footnote>
  <w:footnote w:type="continuationSeparator" w:id="0">
    <w:p w:rsidR="003C08B0" w:rsidRDefault="003C08B0" w:rsidP="0036730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E7C"/>
    <w:rsid w:val="000131B8"/>
    <w:rsid w:val="00023756"/>
    <w:rsid w:val="00025C45"/>
    <w:rsid w:val="00086D75"/>
    <w:rsid w:val="0009498F"/>
    <w:rsid w:val="00097897"/>
    <w:rsid w:val="00144A73"/>
    <w:rsid w:val="00151CD4"/>
    <w:rsid w:val="001A5906"/>
    <w:rsid w:val="001F11B6"/>
    <w:rsid w:val="001F3038"/>
    <w:rsid w:val="002D0541"/>
    <w:rsid w:val="0030178F"/>
    <w:rsid w:val="0036730F"/>
    <w:rsid w:val="003A6AC0"/>
    <w:rsid w:val="003B0CF8"/>
    <w:rsid w:val="003C08B0"/>
    <w:rsid w:val="003E4D7C"/>
    <w:rsid w:val="00405F5A"/>
    <w:rsid w:val="004979A6"/>
    <w:rsid w:val="004E6EB9"/>
    <w:rsid w:val="0055029F"/>
    <w:rsid w:val="005B487B"/>
    <w:rsid w:val="00616D6D"/>
    <w:rsid w:val="00625AD5"/>
    <w:rsid w:val="00686AE0"/>
    <w:rsid w:val="006964AC"/>
    <w:rsid w:val="00737187"/>
    <w:rsid w:val="0074394D"/>
    <w:rsid w:val="007759D6"/>
    <w:rsid w:val="007B5C42"/>
    <w:rsid w:val="007D2CA2"/>
    <w:rsid w:val="00852B4A"/>
    <w:rsid w:val="00893685"/>
    <w:rsid w:val="009003D1"/>
    <w:rsid w:val="00917810"/>
    <w:rsid w:val="009309AC"/>
    <w:rsid w:val="00932F3E"/>
    <w:rsid w:val="00946B08"/>
    <w:rsid w:val="00957D90"/>
    <w:rsid w:val="009F6686"/>
    <w:rsid w:val="00A1672C"/>
    <w:rsid w:val="00A53802"/>
    <w:rsid w:val="00A76E7C"/>
    <w:rsid w:val="00B51E7A"/>
    <w:rsid w:val="00B969A6"/>
    <w:rsid w:val="00D22097"/>
    <w:rsid w:val="00D3103B"/>
    <w:rsid w:val="00D61B49"/>
    <w:rsid w:val="00D77232"/>
    <w:rsid w:val="00D8603B"/>
    <w:rsid w:val="00DE2D68"/>
    <w:rsid w:val="00E1190F"/>
    <w:rsid w:val="00E23E6B"/>
    <w:rsid w:val="00E36CFD"/>
    <w:rsid w:val="00E568E3"/>
    <w:rsid w:val="00E70B49"/>
    <w:rsid w:val="00E909FF"/>
    <w:rsid w:val="00EC7662"/>
    <w:rsid w:val="00EC7B18"/>
    <w:rsid w:val="00F564EF"/>
    <w:rsid w:val="00F61EB5"/>
    <w:rsid w:val="00F62261"/>
    <w:rsid w:val="00F73B37"/>
    <w:rsid w:val="00F76914"/>
    <w:rsid w:val="00F77EAA"/>
    <w:rsid w:val="00F917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9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B48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5B487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B487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B487B"/>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5B487B"/>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5B487B"/>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B487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alloonText">
    <w:name w:val="Balloon Text"/>
    <w:basedOn w:val="Normal"/>
    <w:link w:val="BalloonTextChar"/>
    <w:uiPriority w:val="99"/>
    <w:semiHidden/>
    <w:unhideWhenUsed/>
    <w:rsid w:val="004979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9A6"/>
    <w:rPr>
      <w:rFonts w:ascii="Tahoma" w:hAnsi="Tahoma" w:cs="Tahoma"/>
      <w:sz w:val="16"/>
      <w:szCs w:val="16"/>
    </w:rPr>
  </w:style>
  <w:style w:type="character" w:styleId="Hyperlink">
    <w:name w:val="Hyperlink"/>
    <w:basedOn w:val="DefaultParagraphFont"/>
    <w:uiPriority w:val="99"/>
    <w:semiHidden/>
    <w:unhideWhenUsed/>
    <w:rsid w:val="00D61B49"/>
    <w:rPr>
      <w:color w:val="0000FF"/>
      <w:u w:val="single"/>
    </w:rPr>
  </w:style>
  <w:style w:type="character" w:styleId="FollowedHyperlink">
    <w:name w:val="FollowedHyperlink"/>
    <w:basedOn w:val="DefaultParagraphFont"/>
    <w:uiPriority w:val="99"/>
    <w:semiHidden/>
    <w:unhideWhenUsed/>
    <w:rsid w:val="00D61B49"/>
    <w:rPr>
      <w:color w:val="800080"/>
      <w:u w:val="single"/>
    </w:rPr>
  </w:style>
  <w:style w:type="paragraph" w:customStyle="1" w:styleId="xl65">
    <w:name w:val="xl65"/>
    <w:basedOn w:val="Normal"/>
    <w:rsid w:val="00D61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6">
    <w:name w:val="xl66"/>
    <w:basedOn w:val="Normal"/>
    <w:rsid w:val="00D61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7">
    <w:name w:val="xl67"/>
    <w:basedOn w:val="Normal"/>
    <w:rsid w:val="00D61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8">
    <w:name w:val="xl68"/>
    <w:basedOn w:val="Normal"/>
    <w:rsid w:val="00D61B49"/>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styleId="Header">
    <w:name w:val="header"/>
    <w:basedOn w:val="Normal"/>
    <w:link w:val="HeaderChar"/>
    <w:uiPriority w:val="99"/>
    <w:unhideWhenUsed/>
    <w:rsid w:val="003673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730F"/>
  </w:style>
  <w:style w:type="paragraph" w:styleId="Footer">
    <w:name w:val="footer"/>
    <w:basedOn w:val="Normal"/>
    <w:link w:val="FooterChar"/>
    <w:uiPriority w:val="99"/>
    <w:unhideWhenUsed/>
    <w:rsid w:val="003673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73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9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B48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5B487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B487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B487B"/>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5B487B"/>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5B487B"/>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B487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alloonText">
    <w:name w:val="Balloon Text"/>
    <w:basedOn w:val="Normal"/>
    <w:link w:val="BalloonTextChar"/>
    <w:uiPriority w:val="99"/>
    <w:semiHidden/>
    <w:unhideWhenUsed/>
    <w:rsid w:val="004979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9A6"/>
    <w:rPr>
      <w:rFonts w:ascii="Tahoma" w:hAnsi="Tahoma" w:cs="Tahoma"/>
      <w:sz w:val="16"/>
      <w:szCs w:val="16"/>
    </w:rPr>
  </w:style>
  <w:style w:type="character" w:styleId="Hyperlink">
    <w:name w:val="Hyperlink"/>
    <w:basedOn w:val="DefaultParagraphFont"/>
    <w:uiPriority w:val="99"/>
    <w:semiHidden/>
    <w:unhideWhenUsed/>
    <w:rsid w:val="00D61B49"/>
    <w:rPr>
      <w:color w:val="0000FF"/>
      <w:u w:val="single"/>
    </w:rPr>
  </w:style>
  <w:style w:type="character" w:styleId="FollowedHyperlink">
    <w:name w:val="FollowedHyperlink"/>
    <w:basedOn w:val="DefaultParagraphFont"/>
    <w:uiPriority w:val="99"/>
    <w:semiHidden/>
    <w:unhideWhenUsed/>
    <w:rsid w:val="00D61B49"/>
    <w:rPr>
      <w:color w:val="800080"/>
      <w:u w:val="single"/>
    </w:rPr>
  </w:style>
  <w:style w:type="paragraph" w:customStyle="1" w:styleId="xl65">
    <w:name w:val="xl65"/>
    <w:basedOn w:val="Normal"/>
    <w:rsid w:val="00D61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6">
    <w:name w:val="xl66"/>
    <w:basedOn w:val="Normal"/>
    <w:rsid w:val="00D61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7">
    <w:name w:val="xl67"/>
    <w:basedOn w:val="Normal"/>
    <w:rsid w:val="00D61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8">
    <w:name w:val="xl68"/>
    <w:basedOn w:val="Normal"/>
    <w:rsid w:val="00D61B49"/>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styleId="Header">
    <w:name w:val="header"/>
    <w:basedOn w:val="Normal"/>
    <w:link w:val="HeaderChar"/>
    <w:uiPriority w:val="99"/>
    <w:unhideWhenUsed/>
    <w:rsid w:val="003673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730F"/>
  </w:style>
  <w:style w:type="paragraph" w:styleId="Footer">
    <w:name w:val="footer"/>
    <w:basedOn w:val="Normal"/>
    <w:link w:val="FooterChar"/>
    <w:uiPriority w:val="99"/>
    <w:unhideWhenUsed/>
    <w:rsid w:val="003673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73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943436">
      <w:bodyDiv w:val="1"/>
      <w:marLeft w:val="0"/>
      <w:marRight w:val="0"/>
      <w:marTop w:val="0"/>
      <w:marBottom w:val="0"/>
      <w:divBdr>
        <w:top w:val="none" w:sz="0" w:space="0" w:color="auto"/>
        <w:left w:val="none" w:sz="0" w:space="0" w:color="auto"/>
        <w:bottom w:val="none" w:sz="0" w:space="0" w:color="auto"/>
        <w:right w:val="none" w:sz="0" w:space="0" w:color="auto"/>
      </w:divBdr>
    </w:div>
    <w:div w:id="374935658">
      <w:bodyDiv w:val="1"/>
      <w:marLeft w:val="0"/>
      <w:marRight w:val="0"/>
      <w:marTop w:val="0"/>
      <w:marBottom w:val="0"/>
      <w:divBdr>
        <w:top w:val="none" w:sz="0" w:space="0" w:color="auto"/>
        <w:left w:val="none" w:sz="0" w:space="0" w:color="auto"/>
        <w:bottom w:val="none" w:sz="0" w:space="0" w:color="auto"/>
        <w:right w:val="none" w:sz="0" w:space="0" w:color="auto"/>
      </w:divBdr>
    </w:div>
    <w:div w:id="399670610">
      <w:bodyDiv w:val="1"/>
      <w:marLeft w:val="0"/>
      <w:marRight w:val="0"/>
      <w:marTop w:val="0"/>
      <w:marBottom w:val="0"/>
      <w:divBdr>
        <w:top w:val="none" w:sz="0" w:space="0" w:color="auto"/>
        <w:left w:val="none" w:sz="0" w:space="0" w:color="auto"/>
        <w:bottom w:val="none" w:sz="0" w:space="0" w:color="auto"/>
        <w:right w:val="none" w:sz="0" w:space="0" w:color="auto"/>
      </w:divBdr>
    </w:div>
    <w:div w:id="549151544">
      <w:bodyDiv w:val="1"/>
      <w:marLeft w:val="0"/>
      <w:marRight w:val="0"/>
      <w:marTop w:val="0"/>
      <w:marBottom w:val="0"/>
      <w:divBdr>
        <w:top w:val="none" w:sz="0" w:space="0" w:color="auto"/>
        <w:left w:val="none" w:sz="0" w:space="0" w:color="auto"/>
        <w:bottom w:val="none" w:sz="0" w:space="0" w:color="auto"/>
        <w:right w:val="none" w:sz="0" w:space="0" w:color="auto"/>
      </w:divBdr>
    </w:div>
    <w:div w:id="997223171">
      <w:bodyDiv w:val="1"/>
      <w:marLeft w:val="0"/>
      <w:marRight w:val="0"/>
      <w:marTop w:val="0"/>
      <w:marBottom w:val="0"/>
      <w:divBdr>
        <w:top w:val="none" w:sz="0" w:space="0" w:color="auto"/>
        <w:left w:val="none" w:sz="0" w:space="0" w:color="auto"/>
        <w:bottom w:val="none" w:sz="0" w:space="0" w:color="auto"/>
        <w:right w:val="none" w:sz="0" w:space="0" w:color="auto"/>
      </w:divBdr>
    </w:div>
    <w:div w:id="1357344880">
      <w:bodyDiv w:val="1"/>
      <w:marLeft w:val="0"/>
      <w:marRight w:val="0"/>
      <w:marTop w:val="0"/>
      <w:marBottom w:val="0"/>
      <w:divBdr>
        <w:top w:val="none" w:sz="0" w:space="0" w:color="auto"/>
        <w:left w:val="none" w:sz="0" w:space="0" w:color="auto"/>
        <w:bottom w:val="none" w:sz="0" w:space="0" w:color="auto"/>
        <w:right w:val="none" w:sz="0" w:space="0" w:color="auto"/>
      </w:divBdr>
    </w:div>
    <w:div w:id="1904296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jpeg"/><Relationship Id="rId50" Type="http://schemas.openxmlformats.org/officeDocument/2006/relationships/image" Target="media/image43.emf"/><Relationship Id="rId55" Type="http://schemas.openxmlformats.org/officeDocument/2006/relationships/image" Target="media/image48.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jpeg"/><Relationship Id="rId40" Type="http://schemas.openxmlformats.org/officeDocument/2006/relationships/image" Target="media/image33.emf"/><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emf"/><Relationship Id="rId56" Type="http://schemas.openxmlformats.org/officeDocument/2006/relationships/image" Target="media/image49.emf"/><Relationship Id="rId8" Type="http://schemas.openxmlformats.org/officeDocument/2006/relationships/image" Target="media/image1.jpeg"/><Relationship Id="rId51" Type="http://schemas.openxmlformats.org/officeDocument/2006/relationships/image" Target="media/image44.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FA361-54ED-476B-B2BD-9DF81EE2B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19</Pages>
  <Words>2167</Words>
  <Characters>12358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Brain</dc:creator>
  <cp:lastModifiedBy>Brain</cp:lastModifiedBy>
  <cp:revision>7</cp:revision>
  <cp:lastPrinted>2012-07-26T04:29:00Z</cp:lastPrinted>
  <dcterms:created xsi:type="dcterms:W3CDTF">2013-08-05T08:58:00Z</dcterms:created>
  <dcterms:modified xsi:type="dcterms:W3CDTF">2013-08-09T06:19:00Z</dcterms:modified>
</cp:coreProperties>
</file>